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22" w:rsidRPr="00722956" w:rsidRDefault="00F67622" w:rsidP="009372E9">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СОВЕТ ДЕПУТАТОВ</w:t>
      </w:r>
    </w:p>
    <w:p w:rsidR="00F67622" w:rsidRPr="00722956" w:rsidRDefault="00F67622" w:rsidP="009372E9">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рабочего поселка</w:t>
      </w:r>
      <w:proofErr w:type="gramStart"/>
      <w:r w:rsidRPr="00722956">
        <w:rPr>
          <w:rFonts w:ascii="Times New Roman" w:hAnsi="Times New Roman"/>
          <w:b/>
          <w:sz w:val="28"/>
          <w:szCs w:val="28"/>
        </w:rPr>
        <w:t xml:space="preserve"> Ч</w:t>
      </w:r>
      <w:proofErr w:type="gramEnd"/>
      <w:r w:rsidRPr="00722956">
        <w:rPr>
          <w:rFonts w:ascii="Times New Roman" w:hAnsi="Times New Roman"/>
          <w:b/>
          <w:sz w:val="28"/>
          <w:szCs w:val="28"/>
        </w:rPr>
        <w:t>ик</w:t>
      </w:r>
    </w:p>
    <w:p w:rsidR="00F67622" w:rsidRPr="00722956" w:rsidRDefault="00F67622" w:rsidP="009372E9">
      <w:pPr>
        <w:spacing w:after="0" w:line="240" w:lineRule="auto"/>
        <w:ind w:firstLine="851"/>
        <w:jc w:val="center"/>
        <w:rPr>
          <w:rFonts w:ascii="Times New Roman" w:hAnsi="Times New Roman"/>
          <w:b/>
          <w:sz w:val="28"/>
          <w:szCs w:val="28"/>
        </w:rPr>
      </w:pPr>
      <w:proofErr w:type="spellStart"/>
      <w:r w:rsidRPr="00722956">
        <w:rPr>
          <w:rFonts w:ascii="Times New Roman" w:hAnsi="Times New Roman"/>
          <w:b/>
          <w:sz w:val="28"/>
          <w:szCs w:val="28"/>
        </w:rPr>
        <w:t>Коченевского</w:t>
      </w:r>
      <w:proofErr w:type="spellEnd"/>
      <w:r w:rsidRPr="00722956">
        <w:rPr>
          <w:rFonts w:ascii="Times New Roman" w:hAnsi="Times New Roman"/>
          <w:b/>
          <w:sz w:val="28"/>
          <w:szCs w:val="28"/>
        </w:rPr>
        <w:t xml:space="preserve"> района Новосибирской области</w:t>
      </w:r>
    </w:p>
    <w:p w:rsidR="00F67622" w:rsidRPr="00722956" w:rsidRDefault="00F67622" w:rsidP="009372E9">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(четвертого созыва)</w:t>
      </w:r>
    </w:p>
    <w:p w:rsidR="00F67622" w:rsidRPr="00722956" w:rsidRDefault="00F67622" w:rsidP="009372E9">
      <w:pPr>
        <w:spacing w:after="0" w:line="240" w:lineRule="auto"/>
        <w:ind w:firstLine="851"/>
        <w:jc w:val="center"/>
        <w:rPr>
          <w:rFonts w:ascii="Times New Roman" w:hAnsi="Times New Roman"/>
          <w:b/>
          <w:sz w:val="28"/>
          <w:szCs w:val="28"/>
        </w:rPr>
      </w:pPr>
    </w:p>
    <w:p w:rsidR="00F67622" w:rsidRPr="00722956" w:rsidRDefault="00F67622" w:rsidP="009372E9">
      <w:pPr>
        <w:spacing w:after="0" w:line="240" w:lineRule="auto"/>
        <w:ind w:firstLine="851"/>
        <w:jc w:val="center"/>
        <w:rPr>
          <w:rFonts w:ascii="Times New Roman" w:hAnsi="Times New Roman"/>
          <w:b/>
          <w:sz w:val="28"/>
          <w:szCs w:val="28"/>
        </w:rPr>
      </w:pPr>
      <w:r>
        <w:rPr>
          <w:rFonts w:ascii="Times New Roman" w:hAnsi="Times New Roman"/>
          <w:b/>
          <w:sz w:val="28"/>
          <w:szCs w:val="28"/>
        </w:rPr>
        <w:t>РЕШЕНИЕ</w:t>
      </w:r>
      <w:r w:rsidR="00901331">
        <w:rPr>
          <w:rFonts w:ascii="Times New Roman" w:hAnsi="Times New Roman"/>
          <w:b/>
          <w:sz w:val="28"/>
          <w:szCs w:val="28"/>
        </w:rPr>
        <w:t xml:space="preserve"> № 20</w:t>
      </w:r>
    </w:p>
    <w:p w:rsidR="00F67622" w:rsidRPr="00722956" w:rsidRDefault="00821189" w:rsidP="009372E9">
      <w:pPr>
        <w:spacing w:after="0" w:line="240" w:lineRule="auto"/>
        <w:ind w:firstLine="851"/>
        <w:jc w:val="center"/>
        <w:rPr>
          <w:rFonts w:ascii="Times New Roman" w:hAnsi="Times New Roman"/>
          <w:b/>
          <w:sz w:val="28"/>
          <w:szCs w:val="28"/>
        </w:rPr>
      </w:pPr>
      <w:r>
        <w:rPr>
          <w:rFonts w:ascii="Times New Roman" w:hAnsi="Times New Roman"/>
          <w:b/>
          <w:sz w:val="28"/>
          <w:szCs w:val="28"/>
        </w:rPr>
        <w:t xml:space="preserve">(тридцать восьмая </w:t>
      </w:r>
      <w:r w:rsidR="00F67622" w:rsidRPr="00722956">
        <w:rPr>
          <w:rFonts w:ascii="Times New Roman" w:hAnsi="Times New Roman"/>
          <w:b/>
          <w:sz w:val="28"/>
          <w:szCs w:val="28"/>
        </w:rPr>
        <w:t>сессия)</w:t>
      </w:r>
    </w:p>
    <w:p w:rsidR="00F67622" w:rsidRPr="00722956" w:rsidRDefault="00F67622" w:rsidP="009372E9">
      <w:pPr>
        <w:spacing w:after="0" w:line="240" w:lineRule="auto"/>
        <w:ind w:firstLine="851"/>
        <w:jc w:val="center"/>
        <w:rPr>
          <w:rFonts w:ascii="Times New Roman" w:hAnsi="Times New Roman"/>
          <w:b/>
          <w:sz w:val="28"/>
          <w:szCs w:val="28"/>
        </w:rPr>
      </w:pPr>
    </w:p>
    <w:p w:rsidR="00F67622" w:rsidRPr="00722956" w:rsidRDefault="007A1C0E" w:rsidP="009372E9">
      <w:pPr>
        <w:spacing w:after="0" w:line="240" w:lineRule="auto"/>
        <w:ind w:firstLine="851"/>
        <w:jc w:val="center"/>
        <w:rPr>
          <w:rFonts w:ascii="Times New Roman" w:hAnsi="Times New Roman"/>
          <w:sz w:val="28"/>
          <w:szCs w:val="28"/>
        </w:rPr>
      </w:pPr>
      <w:r>
        <w:rPr>
          <w:rFonts w:ascii="Times New Roman" w:hAnsi="Times New Roman"/>
          <w:sz w:val="28"/>
          <w:szCs w:val="28"/>
        </w:rPr>
        <w:t>22.06.2015</w:t>
      </w:r>
      <w:r w:rsidR="00F67622" w:rsidRPr="00722956">
        <w:rPr>
          <w:rFonts w:ascii="Times New Roman" w:hAnsi="Times New Roman"/>
          <w:sz w:val="28"/>
          <w:szCs w:val="28"/>
        </w:rPr>
        <w:tab/>
      </w:r>
      <w:r w:rsidR="00091500">
        <w:rPr>
          <w:rFonts w:ascii="Times New Roman" w:hAnsi="Times New Roman"/>
          <w:sz w:val="28"/>
          <w:szCs w:val="28"/>
        </w:rPr>
        <w:tab/>
      </w:r>
      <w:r w:rsidR="00091500">
        <w:rPr>
          <w:rFonts w:ascii="Times New Roman" w:hAnsi="Times New Roman"/>
          <w:sz w:val="28"/>
          <w:szCs w:val="28"/>
        </w:rPr>
        <w:tab/>
      </w:r>
      <w:r w:rsidR="00091500">
        <w:rPr>
          <w:rFonts w:ascii="Times New Roman" w:hAnsi="Times New Roman"/>
          <w:sz w:val="28"/>
          <w:szCs w:val="28"/>
        </w:rPr>
        <w:tab/>
      </w:r>
      <w:r w:rsidR="00091500">
        <w:rPr>
          <w:rFonts w:ascii="Times New Roman" w:hAnsi="Times New Roman"/>
          <w:sz w:val="28"/>
          <w:szCs w:val="28"/>
        </w:rPr>
        <w:tab/>
      </w:r>
      <w:r w:rsidR="00091500">
        <w:rPr>
          <w:rFonts w:ascii="Times New Roman" w:hAnsi="Times New Roman"/>
          <w:sz w:val="28"/>
          <w:szCs w:val="28"/>
        </w:rPr>
        <w:tab/>
      </w:r>
      <w:r w:rsidR="00F67622" w:rsidRPr="00722956">
        <w:rPr>
          <w:rFonts w:ascii="Times New Roman" w:hAnsi="Times New Roman"/>
          <w:sz w:val="28"/>
          <w:szCs w:val="28"/>
        </w:rPr>
        <w:tab/>
        <w:t>р. п. Чик</w:t>
      </w:r>
    </w:p>
    <w:p w:rsidR="00F67622" w:rsidRDefault="00F67622" w:rsidP="009372E9">
      <w:pPr>
        <w:spacing w:after="0" w:line="240" w:lineRule="auto"/>
        <w:jc w:val="center"/>
        <w:rPr>
          <w:rFonts w:ascii="Times New Roman" w:hAnsi="Times New Roman"/>
          <w:b/>
          <w:sz w:val="28"/>
          <w:szCs w:val="28"/>
        </w:rPr>
      </w:pPr>
    </w:p>
    <w:p w:rsidR="00F67622" w:rsidRPr="006818F4" w:rsidRDefault="00106012" w:rsidP="009372E9">
      <w:pPr>
        <w:spacing w:after="0" w:line="240" w:lineRule="auto"/>
        <w:jc w:val="center"/>
        <w:rPr>
          <w:rFonts w:ascii="Times New Roman" w:hAnsi="Times New Roman"/>
          <w:b/>
          <w:spacing w:val="-1"/>
          <w:sz w:val="28"/>
          <w:szCs w:val="28"/>
        </w:rPr>
      </w:pPr>
      <w:r w:rsidRPr="006818F4">
        <w:rPr>
          <w:rFonts w:ascii="Times New Roman" w:hAnsi="Times New Roman"/>
          <w:b/>
          <w:sz w:val="28"/>
          <w:szCs w:val="28"/>
        </w:rPr>
        <w:t>О внесении изменений в Устав рабочего поселка</w:t>
      </w:r>
      <w:proofErr w:type="gramStart"/>
      <w:r w:rsidRPr="006818F4">
        <w:rPr>
          <w:rFonts w:ascii="Times New Roman" w:hAnsi="Times New Roman"/>
          <w:b/>
          <w:sz w:val="28"/>
          <w:szCs w:val="28"/>
        </w:rPr>
        <w:t xml:space="preserve"> Ч</w:t>
      </w:r>
      <w:proofErr w:type="gramEnd"/>
      <w:r w:rsidRPr="006818F4">
        <w:rPr>
          <w:rFonts w:ascii="Times New Roman" w:hAnsi="Times New Roman"/>
          <w:b/>
          <w:sz w:val="28"/>
          <w:szCs w:val="28"/>
        </w:rPr>
        <w:t xml:space="preserve">ик </w:t>
      </w:r>
      <w:proofErr w:type="spellStart"/>
      <w:r w:rsidRPr="006818F4">
        <w:rPr>
          <w:rFonts w:ascii="Times New Roman" w:hAnsi="Times New Roman"/>
          <w:b/>
          <w:sz w:val="28"/>
          <w:szCs w:val="28"/>
        </w:rPr>
        <w:t>Коченевского</w:t>
      </w:r>
      <w:proofErr w:type="spellEnd"/>
      <w:r w:rsidRPr="006818F4">
        <w:rPr>
          <w:rFonts w:ascii="Times New Roman" w:hAnsi="Times New Roman"/>
          <w:b/>
          <w:spacing w:val="-1"/>
          <w:sz w:val="28"/>
          <w:szCs w:val="28"/>
        </w:rPr>
        <w:t xml:space="preserve"> района Новосибирской</w:t>
      </w:r>
      <w:r w:rsidRPr="006818F4">
        <w:rPr>
          <w:rFonts w:ascii="Times New Roman" w:hAnsi="Times New Roman"/>
          <w:b/>
          <w:sz w:val="28"/>
          <w:szCs w:val="28"/>
        </w:rPr>
        <w:t xml:space="preserve"> области</w:t>
      </w:r>
    </w:p>
    <w:p w:rsidR="00F67622" w:rsidRPr="006818F4" w:rsidRDefault="00F67622" w:rsidP="009372E9">
      <w:pPr>
        <w:spacing w:after="0" w:line="240" w:lineRule="auto"/>
        <w:ind w:firstLine="851"/>
        <w:jc w:val="center"/>
        <w:rPr>
          <w:rFonts w:ascii="Times New Roman" w:hAnsi="Times New Roman"/>
          <w:b/>
          <w:sz w:val="28"/>
          <w:szCs w:val="28"/>
        </w:rPr>
      </w:pPr>
    </w:p>
    <w:p w:rsidR="00F67622" w:rsidRPr="00106012" w:rsidRDefault="00106012" w:rsidP="009372E9">
      <w:pPr>
        <w:spacing w:after="0" w:line="240" w:lineRule="auto"/>
        <w:ind w:firstLine="851"/>
        <w:jc w:val="both"/>
        <w:rPr>
          <w:rFonts w:ascii="Times New Roman" w:hAnsi="Times New Roman"/>
          <w:sz w:val="28"/>
          <w:szCs w:val="28"/>
        </w:rPr>
      </w:pPr>
      <w:r w:rsidRPr="00106012">
        <w:rPr>
          <w:rFonts w:ascii="Times New Roman" w:hAnsi="Times New Roman"/>
          <w:color w:val="000000"/>
          <w:spacing w:val="-1"/>
          <w:sz w:val="28"/>
          <w:szCs w:val="28"/>
        </w:rPr>
        <w:t>В</w:t>
      </w:r>
      <w:r w:rsidR="002D2225">
        <w:rPr>
          <w:rFonts w:ascii="Times New Roman" w:hAnsi="Times New Roman"/>
          <w:color w:val="000000"/>
          <w:spacing w:val="-1"/>
          <w:sz w:val="28"/>
          <w:szCs w:val="28"/>
        </w:rPr>
        <w:t xml:space="preserve"> соответствии со ст. 7, 35, 44 </w:t>
      </w:r>
      <w:r w:rsidRPr="00106012">
        <w:rPr>
          <w:rFonts w:ascii="Times New Roman" w:hAnsi="Times New Roman"/>
          <w:color w:val="000000"/>
          <w:spacing w:val="-1"/>
          <w:sz w:val="28"/>
          <w:szCs w:val="28"/>
        </w:rPr>
        <w:t xml:space="preserve">Федерального закона от 06.10.2003 г № 131-ФЗ « Об общих принципах организации местного самоуправления в Российской Федерации» Совет депутатов </w:t>
      </w:r>
      <w:r w:rsidR="00F67622" w:rsidRPr="00106012">
        <w:rPr>
          <w:rFonts w:ascii="Times New Roman" w:hAnsi="Times New Roman"/>
          <w:sz w:val="28"/>
          <w:szCs w:val="28"/>
        </w:rPr>
        <w:t>рабочего поселка</w:t>
      </w:r>
      <w:proofErr w:type="gramStart"/>
      <w:r w:rsidR="00F67622" w:rsidRPr="00106012">
        <w:rPr>
          <w:rFonts w:ascii="Times New Roman" w:hAnsi="Times New Roman"/>
          <w:sz w:val="28"/>
          <w:szCs w:val="28"/>
        </w:rPr>
        <w:t xml:space="preserve"> Ч</w:t>
      </w:r>
      <w:proofErr w:type="gramEnd"/>
      <w:r w:rsidR="00F67622" w:rsidRPr="00106012">
        <w:rPr>
          <w:rFonts w:ascii="Times New Roman" w:hAnsi="Times New Roman"/>
          <w:sz w:val="28"/>
          <w:szCs w:val="28"/>
        </w:rPr>
        <w:t>ик</w:t>
      </w:r>
      <w:r w:rsidRPr="00106012">
        <w:rPr>
          <w:rFonts w:ascii="Times New Roman" w:hAnsi="Times New Roman"/>
          <w:sz w:val="28"/>
          <w:szCs w:val="28"/>
        </w:rPr>
        <w:t xml:space="preserve"> </w:t>
      </w:r>
      <w:proofErr w:type="spellStart"/>
      <w:r w:rsidRPr="00106012">
        <w:rPr>
          <w:rFonts w:ascii="Times New Roman" w:hAnsi="Times New Roman"/>
          <w:sz w:val="28"/>
          <w:szCs w:val="28"/>
        </w:rPr>
        <w:t>Коченевского</w:t>
      </w:r>
      <w:proofErr w:type="spellEnd"/>
      <w:r w:rsidRPr="00106012">
        <w:rPr>
          <w:rFonts w:ascii="Times New Roman" w:hAnsi="Times New Roman"/>
          <w:spacing w:val="-1"/>
          <w:sz w:val="28"/>
          <w:szCs w:val="28"/>
        </w:rPr>
        <w:t xml:space="preserve"> района Новосибирской</w:t>
      </w:r>
      <w:r w:rsidRPr="00106012">
        <w:rPr>
          <w:rFonts w:ascii="Times New Roman" w:hAnsi="Times New Roman"/>
          <w:sz w:val="28"/>
          <w:szCs w:val="28"/>
        </w:rPr>
        <w:t xml:space="preserve"> области</w:t>
      </w:r>
      <w:r w:rsidR="00F67622" w:rsidRPr="00106012">
        <w:rPr>
          <w:rFonts w:ascii="Times New Roman" w:hAnsi="Times New Roman"/>
          <w:sz w:val="28"/>
          <w:szCs w:val="28"/>
        </w:rPr>
        <w:t xml:space="preserve">, </w:t>
      </w:r>
    </w:p>
    <w:p w:rsidR="002D2225" w:rsidRDefault="002D2225" w:rsidP="009372E9">
      <w:pPr>
        <w:spacing w:after="0" w:line="240" w:lineRule="auto"/>
        <w:ind w:firstLine="851"/>
        <w:jc w:val="both"/>
        <w:rPr>
          <w:rFonts w:ascii="Times New Roman" w:hAnsi="Times New Roman"/>
          <w:b/>
          <w:sz w:val="28"/>
          <w:szCs w:val="28"/>
        </w:rPr>
      </w:pPr>
      <w:r>
        <w:rPr>
          <w:rFonts w:ascii="Times New Roman" w:hAnsi="Times New Roman"/>
          <w:b/>
          <w:sz w:val="28"/>
          <w:szCs w:val="28"/>
        </w:rPr>
        <w:t>РЕШИЛ:</w:t>
      </w:r>
    </w:p>
    <w:p w:rsidR="002D2225" w:rsidRDefault="002D2225" w:rsidP="009372E9">
      <w:pPr>
        <w:spacing w:after="0" w:line="240" w:lineRule="auto"/>
        <w:ind w:firstLine="851"/>
        <w:jc w:val="both"/>
        <w:rPr>
          <w:rFonts w:ascii="Times New Roman" w:hAnsi="Times New Roman"/>
          <w:sz w:val="28"/>
          <w:szCs w:val="28"/>
        </w:rPr>
      </w:pPr>
      <w:r>
        <w:rPr>
          <w:rFonts w:ascii="Times New Roman" w:hAnsi="Times New Roman"/>
          <w:color w:val="000000"/>
          <w:spacing w:val="-21"/>
          <w:sz w:val="28"/>
          <w:szCs w:val="28"/>
        </w:rPr>
        <w:t>1.</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Принять муниципальный правовой акт о внесении изменении </w:t>
      </w:r>
      <w:r>
        <w:rPr>
          <w:rFonts w:ascii="Times New Roman" w:hAnsi="Times New Roman"/>
          <w:sz w:val="28"/>
          <w:szCs w:val="28"/>
        </w:rPr>
        <w:t>Устав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 xml:space="preserve">ик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(приложение).</w:t>
      </w:r>
    </w:p>
    <w:p w:rsidR="002D2225" w:rsidRDefault="002D2225" w:rsidP="009372E9">
      <w:pPr>
        <w:spacing w:after="0" w:line="240" w:lineRule="auto"/>
        <w:ind w:firstLine="851"/>
        <w:jc w:val="both"/>
        <w:rPr>
          <w:rFonts w:ascii="Times New Roman" w:hAnsi="Times New Roman"/>
          <w:color w:val="000000"/>
          <w:spacing w:val="3"/>
          <w:sz w:val="28"/>
          <w:szCs w:val="28"/>
        </w:rPr>
      </w:pPr>
      <w:r>
        <w:rPr>
          <w:rFonts w:ascii="Times New Roman" w:hAnsi="Times New Roman"/>
          <w:color w:val="000000"/>
          <w:spacing w:val="-9"/>
          <w:sz w:val="28"/>
          <w:szCs w:val="28"/>
        </w:rPr>
        <w:t>2.</w:t>
      </w:r>
      <w:r>
        <w:rPr>
          <w:rFonts w:ascii="Times New Roman" w:hAnsi="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rFonts w:ascii="Times New Roman" w:hAnsi="Times New Roman"/>
          <w:color w:val="000000"/>
          <w:spacing w:val="3"/>
          <w:sz w:val="28"/>
          <w:szCs w:val="28"/>
        </w:rPr>
        <w:t xml:space="preserve">редоставить муниципальный правовой акт о внесении изменений </w:t>
      </w:r>
      <w:r>
        <w:rPr>
          <w:rFonts w:ascii="Times New Roman" w:hAnsi="Times New Roman"/>
          <w:sz w:val="28"/>
          <w:szCs w:val="28"/>
        </w:rPr>
        <w:t>в Устав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 xml:space="preserve">ик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w:t>
      </w:r>
      <w:r>
        <w:rPr>
          <w:rFonts w:ascii="Times New Roman" w:hAnsi="Times New Roman"/>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2D2225" w:rsidRDefault="002D2225" w:rsidP="009372E9">
      <w:pPr>
        <w:shd w:val="clear" w:color="auto" w:fill="FFFFFF"/>
        <w:tabs>
          <w:tab w:val="left" w:pos="869"/>
          <w:tab w:val="left" w:leader="underscore" w:pos="6566"/>
        </w:tabs>
        <w:spacing w:after="0" w:line="240" w:lineRule="auto"/>
        <w:ind w:firstLine="851"/>
        <w:jc w:val="both"/>
        <w:rPr>
          <w:rFonts w:ascii="Times New Roman" w:hAnsi="Times New Roman"/>
          <w:sz w:val="28"/>
          <w:szCs w:val="28"/>
        </w:rPr>
      </w:pPr>
      <w:r>
        <w:rPr>
          <w:rFonts w:ascii="Times New Roman" w:hAnsi="Times New Roman"/>
          <w:color w:val="000000"/>
          <w:spacing w:val="3"/>
          <w:sz w:val="28"/>
          <w:szCs w:val="28"/>
        </w:rPr>
        <w:t>3. Главе рабочего поселка</w:t>
      </w:r>
      <w:proofErr w:type="gramStart"/>
      <w:r>
        <w:rPr>
          <w:rFonts w:ascii="Times New Roman" w:hAnsi="Times New Roman"/>
          <w:color w:val="000000"/>
          <w:spacing w:val="3"/>
          <w:sz w:val="28"/>
          <w:szCs w:val="28"/>
        </w:rPr>
        <w:t xml:space="preserve"> Ч</w:t>
      </w:r>
      <w:proofErr w:type="gramEnd"/>
      <w:r>
        <w:rPr>
          <w:rFonts w:ascii="Times New Roman" w:hAnsi="Times New Roman"/>
          <w:color w:val="000000"/>
          <w:spacing w:val="3"/>
          <w:sz w:val="28"/>
          <w:szCs w:val="28"/>
        </w:rPr>
        <w:t xml:space="preserve">ик </w:t>
      </w:r>
      <w:proofErr w:type="spellStart"/>
      <w:r>
        <w:rPr>
          <w:rFonts w:ascii="Times New Roman" w:hAnsi="Times New Roman"/>
          <w:color w:val="000000"/>
          <w:spacing w:val="3"/>
          <w:sz w:val="28"/>
          <w:szCs w:val="28"/>
        </w:rPr>
        <w:t>Коченевского</w:t>
      </w:r>
      <w:proofErr w:type="spellEnd"/>
      <w:r>
        <w:rPr>
          <w:rFonts w:ascii="Times New Roman" w:hAnsi="Times New Roman"/>
          <w:color w:val="000000"/>
          <w:spacing w:val="3"/>
          <w:sz w:val="28"/>
          <w:szCs w:val="28"/>
        </w:rPr>
        <w:t xml:space="preserve"> района Новосибирской области</w:t>
      </w:r>
      <w:r>
        <w:rPr>
          <w:rFonts w:ascii="Times New Roman" w:hAnsi="Times New Roman"/>
          <w:color w:val="000000"/>
          <w:sz w:val="28"/>
          <w:szCs w:val="28"/>
        </w:rPr>
        <w:t xml:space="preserve"> </w:t>
      </w:r>
      <w:r>
        <w:rPr>
          <w:rFonts w:ascii="Times New Roman" w:hAnsi="Times New Roman"/>
          <w:color w:val="000000"/>
          <w:spacing w:val="1"/>
          <w:sz w:val="28"/>
          <w:szCs w:val="28"/>
        </w:rPr>
        <w:t xml:space="preserve">опубликовать муниципальный правовой акт </w:t>
      </w:r>
      <w:r>
        <w:rPr>
          <w:rFonts w:ascii="Times New Roman" w:hAnsi="Times New Roman"/>
          <w:sz w:val="28"/>
          <w:szCs w:val="28"/>
        </w:rPr>
        <w:t xml:space="preserve">рабочего поселка Чик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w:t>
      </w:r>
      <w:r>
        <w:rPr>
          <w:rFonts w:ascii="Times New Roman" w:hAnsi="Times New Roman"/>
          <w:color w:val="000000"/>
          <w:spacing w:val="-6"/>
          <w:sz w:val="28"/>
          <w:szCs w:val="28"/>
        </w:rPr>
        <w:t>после</w:t>
      </w:r>
      <w:r>
        <w:rPr>
          <w:rFonts w:ascii="Times New Roman" w:hAnsi="Times New Roman"/>
          <w:sz w:val="28"/>
          <w:szCs w:val="28"/>
        </w:rPr>
        <w:t xml:space="preserve"> </w:t>
      </w:r>
      <w:r>
        <w:rPr>
          <w:rFonts w:ascii="Times New Roman" w:hAnsi="Times New Roman"/>
          <w:color w:val="000000"/>
          <w:spacing w:val="-1"/>
          <w:sz w:val="28"/>
          <w:szCs w:val="28"/>
        </w:rPr>
        <w:t xml:space="preserve">государственной регистрации в течение 7 дней </w:t>
      </w:r>
      <w:r>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Pr>
          <w:rFonts w:ascii="Times New Roman" w:hAnsi="Times New Roman"/>
          <w:sz w:val="28"/>
          <w:szCs w:val="28"/>
        </w:rPr>
        <w:t>Коченевского</w:t>
      </w:r>
      <w:proofErr w:type="spellEnd"/>
      <w:r>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2D2225" w:rsidRDefault="002D2225" w:rsidP="009372E9">
      <w:pPr>
        <w:spacing w:after="0" w:line="240" w:lineRule="auto"/>
        <w:ind w:firstLine="851"/>
        <w:jc w:val="both"/>
        <w:rPr>
          <w:rFonts w:ascii="Times New Roman" w:hAnsi="Times New Roman"/>
          <w:sz w:val="28"/>
          <w:szCs w:val="28"/>
        </w:rPr>
      </w:pPr>
      <w:r>
        <w:rPr>
          <w:rFonts w:ascii="Times New Roman" w:hAnsi="Times New Roman"/>
          <w:sz w:val="28"/>
          <w:szCs w:val="28"/>
        </w:rPr>
        <w:t xml:space="preserve">4. Настоящее решение вступает в силу после его официального опубликования </w:t>
      </w:r>
      <w:r>
        <w:rPr>
          <w:rFonts w:ascii="Times New Roman" w:hAnsi="Times New Roman"/>
          <w:color w:val="000000"/>
          <w:sz w:val="28"/>
          <w:szCs w:val="28"/>
        </w:rPr>
        <w:t>в «Информационном бюллетене органов местного самоуправления рабочего поселка</w:t>
      </w:r>
      <w:proofErr w:type="gramStart"/>
      <w:r>
        <w:rPr>
          <w:rFonts w:ascii="Times New Roman" w:hAnsi="Times New Roman"/>
          <w:color w:val="000000"/>
          <w:sz w:val="28"/>
          <w:szCs w:val="28"/>
        </w:rPr>
        <w:t xml:space="preserve"> Ч</w:t>
      </w:r>
      <w:proofErr w:type="gramEnd"/>
      <w:r>
        <w:rPr>
          <w:rFonts w:ascii="Times New Roman" w:hAnsi="Times New Roman"/>
          <w:color w:val="000000"/>
          <w:sz w:val="28"/>
          <w:szCs w:val="28"/>
        </w:rPr>
        <w:t>ик»</w:t>
      </w:r>
      <w:r>
        <w:rPr>
          <w:rFonts w:ascii="Times New Roman" w:hAnsi="Times New Roman"/>
          <w:sz w:val="28"/>
          <w:szCs w:val="28"/>
        </w:rPr>
        <w:t>.</w:t>
      </w:r>
    </w:p>
    <w:p w:rsidR="00091500" w:rsidRDefault="00091500" w:rsidP="009372E9">
      <w:pPr>
        <w:spacing w:after="0" w:line="240" w:lineRule="auto"/>
        <w:jc w:val="both"/>
        <w:rPr>
          <w:rFonts w:ascii="Times New Roman" w:hAnsi="Times New Roman"/>
          <w:sz w:val="28"/>
          <w:szCs w:val="28"/>
        </w:rPr>
      </w:pPr>
    </w:p>
    <w:p w:rsidR="00091500" w:rsidRDefault="002D2225" w:rsidP="009372E9">
      <w:pPr>
        <w:spacing w:after="0" w:line="240" w:lineRule="auto"/>
        <w:ind w:firstLine="851"/>
        <w:jc w:val="both"/>
        <w:rPr>
          <w:rFonts w:ascii="Times New Roman" w:hAnsi="Times New Roman"/>
          <w:sz w:val="28"/>
          <w:szCs w:val="28"/>
        </w:rPr>
      </w:pPr>
      <w:r>
        <w:rPr>
          <w:rFonts w:ascii="Times New Roman" w:hAnsi="Times New Roman"/>
          <w:sz w:val="28"/>
          <w:szCs w:val="28"/>
        </w:rPr>
        <w:t>Глава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 Ф. </w:t>
      </w:r>
      <w:proofErr w:type="spellStart"/>
      <w:r>
        <w:rPr>
          <w:rFonts w:ascii="Times New Roman" w:hAnsi="Times New Roman"/>
          <w:sz w:val="28"/>
          <w:szCs w:val="28"/>
        </w:rPr>
        <w:t>Арюткин</w:t>
      </w:r>
      <w:proofErr w:type="spellEnd"/>
    </w:p>
    <w:p w:rsidR="00091500" w:rsidRDefault="00091500" w:rsidP="009372E9">
      <w:pPr>
        <w:spacing w:after="0" w:line="240" w:lineRule="auto"/>
        <w:ind w:firstLine="851"/>
        <w:jc w:val="both"/>
        <w:rPr>
          <w:rFonts w:ascii="Times New Roman" w:hAnsi="Times New Roman"/>
          <w:sz w:val="28"/>
          <w:szCs w:val="28"/>
        </w:rPr>
      </w:pPr>
    </w:p>
    <w:p w:rsidR="002D2225" w:rsidRDefault="002D2225" w:rsidP="009372E9">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Председатель Совета депутатов</w:t>
      </w:r>
    </w:p>
    <w:p w:rsidR="00F67622" w:rsidRPr="009372E9" w:rsidRDefault="002D2225" w:rsidP="009372E9">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рабочего поселка</w:t>
      </w:r>
      <w:proofErr w:type="gramStart"/>
      <w:r>
        <w:rPr>
          <w:rFonts w:ascii="Times New Roman" w:hAnsi="Times New Roman"/>
          <w:color w:val="000000"/>
          <w:sz w:val="28"/>
          <w:szCs w:val="28"/>
        </w:rPr>
        <w:t xml:space="preserve"> Ч</w:t>
      </w:r>
      <w:proofErr w:type="gramEnd"/>
      <w:r>
        <w:rPr>
          <w:rFonts w:ascii="Times New Roman" w:hAnsi="Times New Roman"/>
          <w:color w:val="000000"/>
          <w:sz w:val="28"/>
          <w:szCs w:val="28"/>
        </w:rPr>
        <w:t>ик</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t xml:space="preserve">Л. А. </w:t>
      </w:r>
      <w:proofErr w:type="spellStart"/>
      <w:r>
        <w:rPr>
          <w:rFonts w:ascii="Times New Roman" w:hAnsi="Times New Roman"/>
          <w:color w:val="000000"/>
          <w:sz w:val="28"/>
          <w:szCs w:val="28"/>
        </w:rPr>
        <w:t>Дзуцева</w:t>
      </w:r>
      <w:proofErr w:type="spellEnd"/>
    </w:p>
    <w:p w:rsidR="006818F4" w:rsidRPr="006818F4" w:rsidRDefault="006818F4" w:rsidP="005F1503">
      <w:pPr>
        <w:spacing w:after="0" w:line="240" w:lineRule="auto"/>
        <w:ind w:left="4253"/>
        <w:rPr>
          <w:rFonts w:ascii="Times New Roman" w:hAnsi="Times New Roman"/>
          <w:sz w:val="28"/>
          <w:szCs w:val="28"/>
        </w:rPr>
      </w:pPr>
      <w:r w:rsidRPr="006818F4">
        <w:rPr>
          <w:rFonts w:ascii="Times New Roman" w:hAnsi="Times New Roman"/>
          <w:sz w:val="28"/>
          <w:szCs w:val="28"/>
        </w:rPr>
        <w:lastRenderedPageBreak/>
        <w:t>Приложение</w:t>
      </w:r>
    </w:p>
    <w:p w:rsidR="006818F4" w:rsidRDefault="006818F4" w:rsidP="005F1503">
      <w:pPr>
        <w:spacing w:after="0" w:line="240" w:lineRule="auto"/>
        <w:ind w:left="4253"/>
        <w:rPr>
          <w:rFonts w:ascii="Times New Roman" w:hAnsi="Times New Roman"/>
          <w:spacing w:val="-1"/>
          <w:sz w:val="28"/>
          <w:szCs w:val="28"/>
        </w:rPr>
      </w:pPr>
      <w:r w:rsidRPr="006818F4">
        <w:rPr>
          <w:rFonts w:ascii="Times New Roman" w:hAnsi="Times New Roman"/>
          <w:sz w:val="28"/>
          <w:szCs w:val="28"/>
        </w:rPr>
        <w:t>к решению тридцать восьмой сессии Совета депутатов рабочего поселка</w:t>
      </w:r>
      <w:proofErr w:type="gramStart"/>
      <w:r w:rsidRPr="006818F4">
        <w:rPr>
          <w:rFonts w:ascii="Times New Roman" w:hAnsi="Times New Roman"/>
          <w:sz w:val="28"/>
          <w:szCs w:val="28"/>
        </w:rPr>
        <w:t xml:space="preserve"> Ч</w:t>
      </w:r>
      <w:proofErr w:type="gramEnd"/>
      <w:r w:rsidRPr="006818F4">
        <w:rPr>
          <w:rFonts w:ascii="Times New Roman" w:hAnsi="Times New Roman"/>
          <w:sz w:val="28"/>
          <w:szCs w:val="28"/>
        </w:rPr>
        <w:t xml:space="preserve">ик </w:t>
      </w:r>
      <w:proofErr w:type="spellStart"/>
      <w:r w:rsidRPr="006818F4">
        <w:rPr>
          <w:rFonts w:ascii="Times New Roman" w:hAnsi="Times New Roman"/>
          <w:sz w:val="28"/>
          <w:szCs w:val="28"/>
        </w:rPr>
        <w:t>Коченевского</w:t>
      </w:r>
      <w:proofErr w:type="spellEnd"/>
      <w:r>
        <w:rPr>
          <w:rFonts w:ascii="Times New Roman" w:hAnsi="Times New Roman"/>
          <w:spacing w:val="-1"/>
          <w:sz w:val="28"/>
          <w:szCs w:val="28"/>
        </w:rPr>
        <w:t xml:space="preserve"> района</w:t>
      </w:r>
    </w:p>
    <w:p w:rsidR="006818F4" w:rsidRPr="006818F4" w:rsidRDefault="006818F4" w:rsidP="005F1503">
      <w:pPr>
        <w:spacing w:after="0" w:line="240" w:lineRule="auto"/>
        <w:ind w:left="4253"/>
        <w:rPr>
          <w:rFonts w:ascii="Times New Roman" w:hAnsi="Times New Roman"/>
          <w:spacing w:val="-1"/>
          <w:sz w:val="28"/>
          <w:szCs w:val="28"/>
        </w:rPr>
      </w:pPr>
      <w:r w:rsidRPr="006818F4">
        <w:rPr>
          <w:rFonts w:ascii="Times New Roman" w:hAnsi="Times New Roman"/>
          <w:spacing w:val="-1"/>
          <w:sz w:val="28"/>
          <w:szCs w:val="28"/>
        </w:rPr>
        <w:t>Новосибирской</w:t>
      </w:r>
      <w:r w:rsidRPr="006818F4">
        <w:rPr>
          <w:rFonts w:ascii="Times New Roman" w:hAnsi="Times New Roman"/>
          <w:sz w:val="28"/>
          <w:szCs w:val="28"/>
        </w:rPr>
        <w:t xml:space="preserve"> области</w:t>
      </w:r>
      <w:r>
        <w:rPr>
          <w:rFonts w:ascii="Times New Roman" w:hAnsi="Times New Roman"/>
          <w:spacing w:val="-1"/>
          <w:sz w:val="28"/>
          <w:szCs w:val="28"/>
        </w:rPr>
        <w:t xml:space="preserve"> </w:t>
      </w:r>
      <w:r w:rsidRPr="006818F4">
        <w:rPr>
          <w:rFonts w:ascii="Times New Roman" w:hAnsi="Times New Roman"/>
          <w:sz w:val="28"/>
          <w:szCs w:val="28"/>
        </w:rPr>
        <w:t xml:space="preserve">от </w:t>
      </w:r>
      <w:r w:rsidR="007A1C0E">
        <w:rPr>
          <w:rFonts w:ascii="Times New Roman" w:hAnsi="Times New Roman"/>
          <w:sz w:val="28"/>
          <w:szCs w:val="28"/>
        </w:rPr>
        <w:t>22.06.2015</w:t>
      </w:r>
      <w:r w:rsidR="005F1503">
        <w:rPr>
          <w:rFonts w:ascii="Times New Roman" w:hAnsi="Times New Roman"/>
          <w:sz w:val="28"/>
          <w:szCs w:val="28"/>
        </w:rPr>
        <w:t xml:space="preserve"> года</w:t>
      </w:r>
    </w:p>
    <w:p w:rsidR="006818F4" w:rsidRDefault="006818F4" w:rsidP="005F1503">
      <w:pPr>
        <w:spacing w:after="0" w:line="240" w:lineRule="auto"/>
        <w:ind w:left="4253"/>
        <w:jc w:val="both"/>
        <w:rPr>
          <w:rFonts w:ascii="Times New Roman" w:hAnsi="Times New Roman"/>
          <w:sz w:val="28"/>
          <w:szCs w:val="28"/>
        </w:rPr>
      </w:pPr>
    </w:p>
    <w:p w:rsidR="006818F4" w:rsidRPr="00707C21" w:rsidRDefault="006818F4" w:rsidP="006818F4">
      <w:pPr>
        <w:spacing w:after="0" w:line="240" w:lineRule="auto"/>
        <w:ind w:firstLine="851"/>
        <w:jc w:val="both"/>
        <w:rPr>
          <w:rFonts w:ascii="Times New Roman" w:hAnsi="Times New Roman"/>
          <w:sz w:val="28"/>
          <w:szCs w:val="28"/>
        </w:rPr>
      </w:pPr>
    </w:p>
    <w:p w:rsidR="00F67C53" w:rsidRDefault="006818F4" w:rsidP="00F67C53">
      <w:pPr>
        <w:spacing w:after="0" w:line="240" w:lineRule="auto"/>
        <w:jc w:val="center"/>
        <w:rPr>
          <w:rFonts w:ascii="Times New Roman" w:hAnsi="Times New Roman"/>
          <w:b/>
          <w:sz w:val="28"/>
          <w:szCs w:val="28"/>
        </w:rPr>
      </w:pPr>
      <w:r w:rsidRPr="006818F4">
        <w:rPr>
          <w:rFonts w:ascii="Times New Roman" w:hAnsi="Times New Roman"/>
          <w:b/>
          <w:sz w:val="28"/>
          <w:szCs w:val="28"/>
        </w:rPr>
        <w:t>О внесении изменений в Устав рабочего поселка</w:t>
      </w:r>
      <w:proofErr w:type="gramStart"/>
      <w:r w:rsidRPr="006818F4">
        <w:rPr>
          <w:rFonts w:ascii="Times New Roman" w:hAnsi="Times New Roman"/>
          <w:b/>
          <w:sz w:val="28"/>
          <w:szCs w:val="28"/>
        </w:rPr>
        <w:t xml:space="preserve"> Ч</w:t>
      </w:r>
      <w:proofErr w:type="gramEnd"/>
      <w:r w:rsidRPr="006818F4">
        <w:rPr>
          <w:rFonts w:ascii="Times New Roman" w:hAnsi="Times New Roman"/>
          <w:b/>
          <w:sz w:val="28"/>
          <w:szCs w:val="28"/>
        </w:rPr>
        <w:t xml:space="preserve">ик </w:t>
      </w:r>
      <w:proofErr w:type="spellStart"/>
      <w:r w:rsidRPr="006818F4">
        <w:rPr>
          <w:rFonts w:ascii="Times New Roman" w:hAnsi="Times New Roman"/>
          <w:b/>
          <w:sz w:val="28"/>
          <w:szCs w:val="28"/>
        </w:rPr>
        <w:t>Коченевского</w:t>
      </w:r>
      <w:proofErr w:type="spellEnd"/>
      <w:r w:rsidRPr="006818F4">
        <w:rPr>
          <w:rFonts w:ascii="Times New Roman" w:hAnsi="Times New Roman"/>
          <w:b/>
          <w:spacing w:val="-1"/>
          <w:sz w:val="28"/>
          <w:szCs w:val="28"/>
        </w:rPr>
        <w:t xml:space="preserve"> района Новосибирской</w:t>
      </w:r>
      <w:r w:rsidRPr="006818F4">
        <w:rPr>
          <w:rFonts w:ascii="Times New Roman" w:hAnsi="Times New Roman"/>
          <w:b/>
          <w:sz w:val="28"/>
          <w:szCs w:val="28"/>
        </w:rPr>
        <w:t xml:space="preserve"> области</w:t>
      </w:r>
    </w:p>
    <w:p w:rsidR="00F67C53" w:rsidRDefault="00F67C53" w:rsidP="00F67C53">
      <w:pPr>
        <w:spacing w:after="0" w:line="240" w:lineRule="auto"/>
        <w:jc w:val="center"/>
        <w:rPr>
          <w:rFonts w:ascii="Times New Roman" w:hAnsi="Times New Roman"/>
          <w:b/>
          <w:sz w:val="28"/>
          <w:szCs w:val="28"/>
        </w:rPr>
      </w:pPr>
    </w:p>
    <w:p w:rsidR="00F67C53" w:rsidRPr="00BF14E7" w:rsidRDefault="0038177D" w:rsidP="00F67C53">
      <w:pPr>
        <w:pStyle w:val="a3"/>
        <w:autoSpaceDE w:val="0"/>
        <w:autoSpaceDN w:val="0"/>
        <w:adjustRightInd w:val="0"/>
        <w:ind w:left="0" w:firstLine="851"/>
        <w:jc w:val="both"/>
        <w:rPr>
          <w:sz w:val="28"/>
          <w:szCs w:val="28"/>
        </w:rPr>
      </w:pPr>
      <w:hyperlink r:id="rId9" w:history="1">
        <w:r w:rsidR="00F67C53" w:rsidRPr="00BF14E7">
          <w:rPr>
            <w:sz w:val="28"/>
            <w:szCs w:val="28"/>
          </w:rPr>
          <w:t>В п. 21 статьи 5</w:t>
        </w:r>
      </w:hyperlink>
      <w:r w:rsidR="00F67C53" w:rsidRPr="00BF14E7">
        <w:rPr>
          <w:sz w:val="28"/>
          <w:szCs w:val="28"/>
        </w:rPr>
        <w:t xml:space="preserve"> </w:t>
      </w:r>
      <w:r w:rsidR="00F67C53" w:rsidRPr="00BF14E7">
        <w:rPr>
          <w:b/>
          <w:sz w:val="28"/>
          <w:szCs w:val="28"/>
        </w:rPr>
        <w:t>«Вопросы местного значения рабочего поселка Чик»</w:t>
      </w:r>
      <w:r w:rsidR="00F67C53">
        <w:rPr>
          <w:sz w:val="28"/>
          <w:szCs w:val="28"/>
        </w:rPr>
        <w:t xml:space="preserve"> </w:t>
      </w:r>
      <w:r w:rsidR="00F67C53" w:rsidRPr="00BF14E7">
        <w:rPr>
          <w:sz w:val="28"/>
          <w:szCs w:val="28"/>
        </w:rPr>
        <w:t>слова «, в том числе путем выкупа</w:t>
      </w:r>
      <w:proofErr w:type="gramStart"/>
      <w:r w:rsidR="00F67C53" w:rsidRPr="00BF14E7">
        <w:rPr>
          <w:sz w:val="28"/>
          <w:szCs w:val="28"/>
        </w:rPr>
        <w:t>,»</w:t>
      </w:r>
      <w:proofErr w:type="gramEnd"/>
      <w:r w:rsidR="00F67C53" w:rsidRPr="00BF14E7">
        <w:rPr>
          <w:sz w:val="28"/>
          <w:szCs w:val="28"/>
        </w:rPr>
        <w:t xml:space="preserve"> исключить.</w:t>
      </w:r>
    </w:p>
    <w:p w:rsidR="00F67C53" w:rsidRPr="00BF14E7" w:rsidRDefault="00F67C53" w:rsidP="00F67C53">
      <w:pPr>
        <w:pStyle w:val="ConsPlusCell"/>
        <w:jc w:val="both"/>
        <w:rPr>
          <w:rFonts w:ascii="Times New Roman" w:hAnsi="Times New Roman" w:cs="Times New Roman"/>
          <w:sz w:val="28"/>
          <w:szCs w:val="28"/>
        </w:rPr>
      </w:pPr>
    </w:p>
    <w:p w:rsidR="00F67C53" w:rsidRPr="00BF14E7" w:rsidRDefault="0038177D" w:rsidP="00F67C53">
      <w:pPr>
        <w:pStyle w:val="a3"/>
        <w:autoSpaceDE w:val="0"/>
        <w:autoSpaceDN w:val="0"/>
        <w:adjustRightInd w:val="0"/>
        <w:ind w:left="0" w:firstLine="851"/>
        <w:jc w:val="both"/>
        <w:rPr>
          <w:sz w:val="28"/>
          <w:szCs w:val="28"/>
        </w:rPr>
      </w:pPr>
      <w:hyperlink r:id="rId10" w:history="1">
        <w:r w:rsidR="00F67C53" w:rsidRPr="00BF14E7">
          <w:rPr>
            <w:sz w:val="28"/>
            <w:szCs w:val="28"/>
          </w:rPr>
          <w:t>Статью 5</w:t>
        </w:r>
      </w:hyperlink>
      <w:r w:rsidR="00F67C53" w:rsidRPr="00BF14E7">
        <w:rPr>
          <w:sz w:val="28"/>
          <w:szCs w:val="28"/>
        </w:rPr>
        <w:t xml:space="preserve"> </w:t>
      </w:r>
      <w:r w:rsidR="00F67C53" w:rsidRPr="00BF14E7">
        <w:rPr>
          <w:b/>
          <w:sz w:val="28"/>
          <w:szCs w:val="28"/>
        </w:rPr>
        <w:t>«Вопросы местного значения рабочего поселка</w:t>
      </w:r>
      <w:proofErr w:type="gramStart"/>
      <w:r w:rsidR="00F67C53" w:rsidRPr="00BF14E7">
        <w:rPr>
          <w:b/>
          <w:sz w:val="28"/>
          <w:szCs w:val="28"/>
        </w:rPr>
        <w:t xml:space="preserve"> Ч</w:t>
      </w:r>
      <w:proofErr w:type="gramEnd"/>
      <w:r w:rsidR="00F67C53" w:rsidRPr="00BF14E7">
        <w:rPr>
          <w:b/>
          <w:sz w:val="28"/>
          <w:szCs w:val="28"/>
        </w:rPr>
        <w:t>ик»</w:t>
      </w:r>
      <w:r w:rsidR="00F67C53" w:rsidRPr="00BF14E7">
        <w:rPr>
          <w:sz w:val="28"/>
          <w:szCs w:val="28"/>
        </w:rPr>
        <w:t xml:space="preserve"> добавить п. 39 следующего содержания:</w:t>
      </w:r>
    </w:p>
    <w:p w:rsidR="006818F4" w:rsidRDefault="00F67C53" w:rsidP="00F67C53">
      <w:pPr>
        <w:pStyle w:val="a3"/>
        <w:autoSpaceDE w:val="0"/>
        <w:autoSpaceDN w:val="0"/>
        <w:adjustRightInd w:val="0"/>
        <w:ind w:left="0" w:firstLine="851"/>
        <w:jc w:val="both"/>
        <w:rPr>
          <w:sz w:val="28"/>
          <w:szCs w:val="28"/>
        </w:rPr>
      </w:pPr>
      <w:proofErr w:type="gramStart"/>
      <w:r w:rsidRPr="00BF14E7">
        <w:rPr>
          <w:sz w:val="28"/>
          <w:szCs w:val="28"/>
        </w:rPr>
        <w:t>«39) участие в соответствии с Федеральным законом от 24 июля 2007 года № 221-ФЗ «О государственных кадастре недвижимости» в выполнении комплексных кадастровых работ.»</w:t>
      </w:r>
      <w:r>
        <w:rPr>
          <w:sz w:val="28"/>
          <w:szCs w:val="28"/>
        </w:rPr>
        <w:t>.</w:t>
      </w:r>
      <w:proofErr w:type="gramEnd"/>
    </w:p>
    <w:p w:rsidR="00F67C53" w:rsidRPr="00F67C53" w:rsidRDefault="00F67C53" w:rsidP="00F67C53">
      <w:pPr>
        <w:pStyle w:val="a3"/>
        <w:autoSpaceDE w:val="0"/>
        <w:autoSpaceDN w:val="0"/>
        <w:adjustRightInd w:val="0"/>
        <w:ind w:left="0" w:firstLine="851"/>
        <w:jc w:val="both"/>
        <w:rPr>
          <w:sz w:val="28"/>
          <w:szCs w:val="28"/>
        </w:rPr>
      </w:pPr>
    </w:p>
    <w:p w:rsidR="006818F4" w:rsidRPr="000803D0" w:rsidRDefault="006818F4" w:rsidP="00A84B00">
      <w:pPr>
        <w:spacing w:after="0" w:line="240" w:lineRule="auto"/>
        <w:ind w:firstLine="851"/>
        <w:jc w:val="both"/>
        <w:rPr>
          <w:rFonts w:ascii="Times New Roman" w:hAnsi="Times New Roman"/>
          <w:b/>
          <w:sz w:val="28"/>
          <w:szCs w:val="28"/>
        </w:rPr>
      </w:pPr>
      <w:r w:rsidRPr="000803D0">
        <w:rPr>
          <w:rFonts w:ascii="Times New Roman" w:hAnsi="Times New Roman"/>
          <w:sz w:val="28"/>
          <w:szCs w:val="28"/>
        </w:rPr>
        <w:t>Часть 1 статьи 6 «</w:t>
      </w:r>
      <w:r w:rsidRPr="000803D0">
        <w:rPr>
          <w:rFonts w:ascii="Times New Roman" w:hAnsi="Times New Roman"/>
          <w:b/>
          <w:sz w:val="28"/>
          <w:szCs w:val="28"/>
        </w:rPr>
        <w:t>Права органов местного самоуправления поселения на решение вопросов, не отнесенных к вопросам местного значения поселения» дополнить пунктом 13 следующего содержания:</w:t>
      </w:r>
    </w:p>
    <w:p w:rsidR="006818F4" w:rsidRPr="000803D0" w:rsidRDefault="006818F4" w:rsidP="00A84B00">
      <w:pPr>
        <w:spacing w:after="0" w:line="240" w:lineRule="auto"/>
        <w:ind w:firstLine="851"/>
        <w:jc w:val="both"/>
        <w:rPr>
          <w:rFonts w:ascii="Times New Roman" w:hAnsi="Times New Roman"/>
          <w:b/>
          <w:sz w:val="28"/>
          <w:szCs w:val="28"/>
        </w:rPr>
      </w:pPr>
      <w:r w:rsidRPr="000803D0">
        <w:rPr>
          <w:rFonts w:ascii="Times New Roman" w:hAnsi="Times New Roman"/>
          <w:sz w:val="28"/>
          <w:szCs w:val="28"/>
        </w:rPr>
        <w:t>«13) осуществление мероприятий по отлову и содержанию безнадзорных животных, обитающих на территории поселения</w:t>
      </w:r>
      <w:proofErr w:type="gramStart"/>
      <w:r w:rsidRPr="000803D0">
        <w:rPr>
          <w:rFonts w:ascii="Times New Roman" w:hAnsi="Times New Roman"/>
          <w:sz w:val="28"/>
          <w:szCs w:val="28"/>
        </w:rPr>
        <w:t>.».</w:t>
      </w:r>
      <w:proofErr w:type="gramEnd"/>
    </w:p>
    <w:p w:rsidR="006818F4" w:rsidRPr="000803D0" w:rsidRDefault="006818F4" w:rsidP="00A84B00">
      <w:pPr>
        <w:autoSpaceDE w:val="0"/>
        <w:autoSpaceDN w:val="0"/>
        <w:adjustRightInd w:val="0"/>
        <w:spacing w:after="0" w:line="240" w:lineRule="auto"/>
        <w:ind w:firstLine="851"/>
        <w:jc w:val="both"/>
        <w:rPr>
          <w:rFonts w:ascii="Times New Roman" w:hAnsi="Times New Roman"/>
          <w:sz w:val="28"/>
          <w:szCs w:val="28"/>
        </w:rPr>
      </w:pP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Статью 8 </w:t>
      </w:r>
      <w:r w:rsidRPr="000803D0">
        <w:rPr>
          <w:rFonts w:ascii="Times New Roman" w:hAnsi="Times New Roman"/>
          <w:b/>
          <w:sz w:val="28"/>
          <w:szCs w:val="28"/>
        </w:rPr>
        <w:t>«Муниципальные выборы»</w:t>
      </w:r>
      <w:r w:rsidRPr="000803D0">
        <w:rPr>
          <w:rFonts w:ascii="Times New Roman" w:hAnsi="Times New Roman"/>
          <w:sz w:val="28"/>
          <w:szCs w:val="28"/>
        </w:rPr>
        <w:t xml:space="preserve"> изложить в новой редакции:</w:t>
      </w:r>
    </w:p>
    <w:p w:rsidR="006818F4" w:rsidRDefault="006818F4" w:rsidP="00A84B00">
      <w:pPr>
        <w:spacing w:after="0" w:line="240" w:lineRule="auto"/>
        <w:ind w:firstLine="851"/>
        <w:jc w:val="both"/>
        <w:rPr>
          <w:rFonts w:ascii="Times New Roman" w:hAnsi="Times New Roman"/>
          <w:sz w:val="28"/>
          <w:szCs w:val="28"/>
        </w:rPr>
      </w:pPr>
    </w:p>
    <w:p w:rsidR="006818F4" w:rsidRDefault="006818F4" w:rsidP="00A84B00">
      <w:pPr>
        <w:spacing w:after="0" w:line="240" w:lineRule="auto"/>
        <w:ind w:firstLine="851"/>
        <w:jc w:val="both"/>
        <w:rPr>
          <w:rFonts w:ascii="Times New Roman" w:hAnsi="Times New Roman"/>
          <w:b/>
          <w:sz w:val="28"/>
          <w:szCs w:val="28"/>
        </w:rPr>
      </w:pPr>
      <w:r w:rsidRPr="000803D0">
        <w:rPr>
          <w:rFonts w:ascii="Times New Roman" w:hAnsi="Times New Roman"/>
          <w:sz w:val="28"/>
          <w:szCs w:val="28"/>
        </w:rPr>
        <w:t>«</w:t>
      </w:r>
      <w:r w:rsidRPr="000803D0">
        <w:rPr>
          <w:rFonts w:ascii="Times New Roman" w:hAnsi="Times New Roman"/>
          <w:b/>
          <w:sz w:val="28"/>
          <w:szCs w:val="28"/>
        </w:rPr>
        <w:t>Статья 8 «Муниципальные выборы»</w:t>
      </w:r>
    </w:p>
    <w:p w:rsidR="006818F4" w:rsidRPr="000803D0" w:rsidRDefault="006818F4" w:rsidP="00A84B00">
      <w:pPr>
        <w:spacing w:after="0" w:line="240" w:lineRule="auto"/>
        <w:ind w:firstLine="851"/>
        <w:jc w:val="both"/>
        <w:rPr>
          <w:rFonts w:ascii="Times New Roman" w:hAnsi="Times New Roman"/>
          <w:b/>
          <w:sz w:val="28"/>
          <w:szCs w:val="28"/>
        </w:rPr>
      </w:pP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3. </w:t>
      </w:r>
      <w:proofErr w:type="gramStart"/>
      <w:r w:rsidRPr="000803D0">
        <w:rPr>
          <w:rFonts w:ascii="Times New Roman" w:hAnsi="Times New Roman"/>
          <w:sz w:val="28"/>
          <w:szCs w:val="28"/>
        </w:rPr>
        <w:t xml:space="preserve">Днем голосования на выборах в органы местного самоуправления является второе воскресенье сентября года, в котором истекают сроки </w:t>
      </w:r>
      <w:r w:rsidRPr="000803D0">
        <w:rPr>
          <w:rFonts w:ascii="Times New Roman" w:hAnsi="Times New Roman"/>
          <w:sz w:val="28"/>
          <w:szCs w:val="28"/>
        </w:rPr>
        <w:lastRenderedPageBreak/>
        <w:t>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0803D0">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818F4" w:rsidRPr="00FF5E96" w:rsidRDefault="006818F4" w:rsidP="00FF5E96">
      <w:pPr>
        <w:autoSpaceDE w:val="0"/>
        <w:autoSpaceDN w:val="0"/>
        <w:adjustRightInd w:val="0"/>
        <w:spacing w:after="0" w:line="240" w:lineRule="auto"/>
        <w:ind w:firstLine="851"/>
        <w:jc w:val="both"/>
        <w:rPr>
          <w:rFonts w:ascii="Times New Roman" w:hAnsi="Times New Roman"/>
          <w:sz w:val="28"/>
          <w:szCs w:val="28"/>
        </w:rPr>
      </w:pPr>
      <w:r w:rsidRPr="00FF5E96">
        <w:rPr>
          <w:rFonts w:ascii="Times New Roman" w:hAnsi="Times New Roman"/>
          <w:sz w:val="28"/>
          <w:szCs w:val="28"/>
        </w:rPr>
        <w:t>5. Выборы депутатов Совета депутатов проводятся по мажоритарной избирательной системе относительного большинства.</w:t>
      </w:r>
    </w:p>
    <w:p w:rsidR="00FF5E96" w:rsidRPr="00FF5E96" w:rsidRDefault="00FF5E96" w:rsidP="00FF5E96">
      <w:pPr>
        <w:autoSpaceDE w:val="0"/>
        <w:autoSpaceDN w:val="0"/>
        <w:adjustRightInd w:val="0"/>
        <w:spacing w:after="0" w:line="240" w:lineRule="auto"/>
        <w:ind w:firstLine="720"/>
        <w:jc w:val="both"/>
        <w:rPr>
          <w:rFonts w:ascii="Times New Roman" w:hAnsi="Times New Roman"/>
          <w:sz w:val="28"/>
          <w:szCs w:val="28"/>
        </w:rPr>
      </w:pPr>
      <w:r w:rsidRPr="00FF5E96">
        <w:rPr>
          <w:rFonts w:ascii="Times New Roman" w:hAnsi="Times New Roman"/>
          <w:sz w:val="28"/>
          <w:szCs w:val="28"/>
        </w:rPr>
        <w:t>6. Итоги муниципальных выборов подлежат официальному опубликованию (обнародованию).</w:t>
      </w:r>
    </w:p>
    <w:p w:rsidR="00F67C53" w:rsidRDefault="00F67C53" w:rsidP="00FF5E96">
      <w:pPr>
        <w:pStyle w:val="ConsPlusCell"/>
        <w:ind w:firstLine="851"/>
        <w:jc w:val="both"/>
        <w:rPr>
          <w:rFonts w:ascii="Times New Roman" w:hAnsi="Times New Roman" w:cs="Times New Roman"/>
          <w:sz w:val="28"/>
          <w:szCs w:val="28"/>
        </w:rPr>
      </w:pPr>
    </w:p>
    <w:p w:rsidR="006818F4" w:rsidRDefault="00F67C53" w:rsidP="00FF5E96">
      <w:pPr>
        <w:pStyle w:val="ConsPlusCell"/>
        <w:ind w:firstLine="851"/>
        <w:jc w:val="both"/>
        <w:rPr>
          <w:rFonts w:ascii="Times New Roman" w:hAnsi="Times New Roman" w:cs="Times New Roman"/>
          <w:bCs/>
          <w:sz w:val="28"/>
          <w:szCs w:val="28"/>
        </w:rPr>
      </w:pPr>
      <w:r w:rsidRPr="00C06663">
        <w:rPr>
          <w:rFonts w:ascii="Times New Roman" w:hAnsi="Times New Roman" w:cs="Times New Roman"/>
          <w:sz w:val="28"/>
          <w:szCs w:val="28"/>
        </w:rPr>
        <w:t xml:space="preserve">В </w:t>
      </w:r>
      <w:r w:rsidRPr="00C06663">
        <w:rPr>
          <w:rFonts w:ascii="Times New Roman" w:hAnsi="Times New Roman" w:cs="Times New Roman"/>
          <w:bCs/>
          <w:sz w:val="28"/>
          <w:szCs w:val="28"/>
        </w:rPr>
        <w:t xml:space="preserve">части 3 статьи </w:t>
      </w:r>
      <w:r w:rsidRPr="00C06663">
        <w:rPr>
          <w:rFonts w:ascii="Times New Roman" w:hAnsi="Times New Roman" w:cs="Times New Roman"/>
          <w:sz w:val="28"/>
          <w:szCs w:val="28"/>
        </w:rPr>
        <w:t xml:space="preserve">15 </w:t>
      </w:r>
      <w:r w:rsidRPr="00C06663">
        <w:rPr>
          <w:rFonts w:ascii="Times New Roman" w:hAnsi="Times New Roman" w:cs="Times New Roman"/>
          <w:b/>
          <w:sz w:val="28"/>
          <w:szCs w:val="28"/>
        </w:rPr>
        <w:t>«Опрос граждан»</w:t>
      </w:r>
      <w:r w:rsidRPr="00C06663">
        <w:rPr>
          <w:rFonts w:ascii="Times New Roman" w:hAnsi="Times New Roman" w:cs="Times New Roman"/>
          <w:sz w:val="28"/>
          <w:szCs w:val="28"/>
        </w:rPr>
        <w:t xml:space="preserve"> после слов «Совета депутатов» добавить слова «</w:t>
      </w:r>
      <w:r w:rsidRPr="00C06663">
        <w:rPr>
          <w:rFonts w:ascii="Times New Roman" w:hAnsi="Times New Roman" w:cs="Times New Roman"/>
          <w:bCs/>
          <w:sz w:val="28"/>
          <w:szCs w:val="28"/>
        </w:rPr>
        <w:t>в</w:t>
      </w:r>
      <w:r w:rsidRPr="00C06663">
        <w:rPr>
          <w:rFonts w:ascii="Times New Roman" w:hAnsi="Times New Roman" w:cs="Times New Roman"/>
          <w:sz w:val="28"/>
          <w:szCs w:val="28"/>
        </w:rPr>
        <w:t xml:space="preserve"> </w:t>
      </w:r>
      <w:r>
        <w:rPr>
          <w:rFonts w:ascii="Times New Roman" w:hAnsi="Times New Roman" w:cs="Times New Roman"/>
          <w:bCs/>
          <w:sz w:val="28"/>
          <w:szCs w:val="28"/>
        </w:rPr>
        <w:t>соответствии с Законом Новосибирской области</w:t>
      </w:r>
      <w:r w:rsidRPr="00C06663">
        <w:rPr>
          <w:rFonts w:ascii="Times New Roman" w:hAnsi="Times New Roman" w:cs="Times New Roman"/>
          <w:bCs/>
          <w:sz w:val="28"/>
          <w:szCs w:val="28"/>
        </w:rPr>
        <w:t>»</w:t>
      </w:r>
      <w:r>
        <w:rPr>
          <w:rFonts w:ascii="Times New Roman" w:hAnsi="Times New Roman" w:cs="Times New Roman"/>
          <w:bCs/>
          <w:sz w:val="28"/>
          <w:szCs w:val="28"/>
        </w:rPr>
        <w:t>.</w:t>
      </w:r>
    </w:p>
    <w:p w:rsidR="00F67C53" w:rsidRPr="00F67C53" w:rsidRDefault="00F67C53" w:rsidP="00FF5E96">
      <w:pPr>
        <w:pStyle w:val="ConsPlusCell"/>
        <w:ind w:firstLine="851"/>
        <w:jc w:val="both"/>
        <w:rPr>
          <w:rFonts w:ascii="Times New Roman" w:hAnsi="Times New Roman" w:cs="Times New Roman"/>
          <w:sz w:val="28"/>
          <w:szCs w:val="28"/>
        </w:rPr>
      </w:pPr>
    </w:p>
    <w:p w:rsidR="006818F4"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Статью 20</w:t>
      </w:r>
      <w:r w:rsidRPr="000803D0">
        <w:rPr>
          <w:rFonts w:ascii="Times New Roman" w:hAnsi="Times New Roman"/>
          <w:b/>
          <w:sz w:val="28"/>
          <w:szCs w:val="28"/>
        </w:rPr>
        <w:t xml:space="preserve"> «Полномочия Совета депутатов» </w:t>
      </w:r>
      <w:r w:rsidRPr="000803D0">
        <w:rPr>
          <w:rFonts w:ascii="Times New Roman" w:hAnsi="Times New Roman"/>
          <w:sz w:val="28"/>
          <w:szCs w:val="28"/>
        </w:rPr>
        <w:t>изложить в новой редакции:</w:t>
      </w:r>
    </w:p>
    <w:p w:rsidR="006818F4" w:rsidRPr="000803D0" w:rsidRDefault="006818F4" w:rsidP="00A84B00">
      <w:pPr>
        <w:spacing w:after="0" w:line="240" w:lineRule="auto"/>
        <w:ind w:firstLine="851"/>
        <w:jc w:val="both"/>
        <w:rPr>
          <w:rFonts w:ascii="Times New Roman" w:hAnsi="Times New Roman"/>
          <w:sz w:val="28"/>
          <w:szCs w:val="28"/>
        </w:rPr>
      </w:pPr>
    </w:p>
    <w:p w:rsidR="006818F4" w:rsidRPr="000803D0" w:rsidRDefault="006818F4" w:rsidP="00A84B00">
      <w:pPr>
        <w:spacing w:after="0" w:line="240" w:lineRule="auto"/>
        <w:ind w:firstLine="851"/>
        <w:jc w:val="both"/>
        <w:rPr>
          <w:rFonts w:ascii="Times New Roman" w:hAnsi="Times New Roman"/>
          <w:b/>
          <w:sz w:val="28"/>
          <w:szCs w:val="28"/>
        </w:rPr>
      </w:pPr>
      <w:r w:rsidRPr="000803D0">
        <w:rPr>
          <w:rFonts w:ascii="Times New Roman" w:hAnsi="Times New Roman"/>
          <w:sz w:val="28"/>
          <w:szCs w:val="28"/>
        </w:rPr>
        <w:t>«</w:t>
      </w:r>
      <w:r w:rsidRPr="000803D0">
        <w:rPr>
          <w:rFonts w:ascii="Times New Roman" w:hAnsi="Times New Roman"/>
          <w:b/>
          <w:sz w:val="28"/>
          <w:szCs w:val="28"/>
        </w:rPr>
        <w:t>Статья 20 «Полномочия Совета депутатов»</w:t>
      </w:r>
    </w:p>
    <w:p w:rsidR="006818F4" w:rsidRPr="000803D0" w:rsidRDefault="006818F4" w:rsidP="00A84B00">
      <w:pPr>
        <w:spacing w:after="0" w:line="240" w:lineRule="auto"/>
        <w:ind w:firstLine="851"/>
        <w:jc w:val="both"/>
        <w:rPr>
          <w:rFonts w:ascii="Times New Roman" w:hAnsi="Times New Roman"/>
          <w:b/>
          <w:sz w:val="28"/>
          <w:szCs w:val="28"/>
        </w:rPr>
      </w:pP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 К полномочиям Совета депутатов относятся:</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 принятие устава муниципального образования и внесение в него изменений и дополнений;</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 утверждение местного бюджета и отчета о его исполнении;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принятие планов и программ развития муниципального образования, утверждение отчетов об их исполнении;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9) </w:t>
      </w:r>
      <w:proofErr w:type="gramStart"/>
      <w:r w:rsidRPr="000803D0">
        <w:rPr>
          <w:rFonts w:ascii="Times New Roman" w:hAnsi="Times New Roman"/>
          <w:sz w:val="28"/>
          <w:szCs w:val="28"/>
        </w:rPr>
        <w:t>контроль за</w:t>
      </w:r>
      <w:proofErr w:type="gramEnd"/>
      <w:r w:rsidRPr="000803D0">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10) принятие решения об удалении Главы муниципального образования в отставку;</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lastRenderedPageBreak/>
        <w:t>11) установление официальных символов рабочего поселка</w:t>
      </w:r>
      <w:proofErr w:type="gramStart"/>
      <w:r w:rsidRPr="000803D0">
        <w:rPr>
          <w:rFonts w:ascii="Times New Roman" w:hAnsi="Times New Roman"/>
          <w:sz w:val="28"/>
          <w:szCs w:val="28"/>
        </w:rPr>
        <w:t xml:space="preserve"> Ч</w:t>
      </w:r>
      <w:proofErr w:type="gramEnd"/>
      <w:r w:rsidRPr="000803D0">
        <w:rPr>
          <w:rFonts w:ascii="Times New Roman" w:hAnsi="Times New Roman"/>
          <w:sz w:val="28"/>
          <w:szCs w:val="28"/>
        </w:rPr>
        <w:t>ик и порядка их использования;</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12) принятие решения о проведении местного референдума, о назначении опроса граждан;</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13) назначение голосования по вопросам изменения границ рабочего поселка</w:t>
      </w:r>
      <w:proofErr w:type="gramStart"/>
      <w:r w:rsidRPr="000803D0">
        <w:rPr>
          <w:rFonts w:ascii="Times New Roman" w:hAnsi="Times New Roman"/>
          <w:sz w:val="28"/>
          <w:szCs w:val="28"/>
        </w:rPr>
        <w:t xml:space="preserve"> Ч</w:t>
      </w:r>
      <w:proofErr w:type="gramEnd"/>
      <w:r w:rsidRPr="000803D0">
        <w:rPr>
          <w:rFonts w:ascii="Times New Roman" w:hAnsi="Times New Roman"/>
          <w:sz w:val="28"/>
          <w:szCs w:val="28"/>
        </w:rPr>
        <w:t>ик, преобразования поселения;</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14) утверждение структуры администрации по представлению главы поселения;</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15) осуществление права законодательной инициативы в Законодательном Собрании Новосибирской области;</w:t>
      </w:r>
    </w:p>
    <w:p w:rsidR="006818F4" w:rsidRPr="009372E9" w:rsidRDefault="006818F4" w:rsidP="009372E9">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16) принятие решения о передаче органам местного самоуправления </w:t>
      </w:r>
      <w:proofErr w:type="spellStart"/>
      <w:r w:rsidRPr="009372E9">
        <w:rPr>
          <w:rFonts w:ascii="Times New Roman" w:hAnsi="Times New Roman"/>
          <w:sz w:val="28"/>
          <w:szCs w:val="28"/>
        </w:rPr>
        <w:t>Коченевского</w:t>
      </w:r>
      <w:proofErr w:type="spellEnd"/>
      <w:r w:rsidRPr="009372E9">
        <w:rPr>
          <w:rFonts w:ascii="Times New Roman" w:hAnsi="Times New Roman"/>
          <w:sz w:val="28"/>
          <w:szCs w:val="28"/>
        </w:rPr>
        <w:t xml:space="preserve"> района части полномочий органов местного самоуправления рабочего поселка</w:t>
      </w:r>
      <w:proofErr w:type="gramStart"/>
      <w:r w:rsidRPr="009372E9">
        <w:rPr>
          <w:rFonts w:ascii="Times New Roman" w:hAnsi="Times New Roman"/>
          <w:sz w:val="28"/>
          <w:szCs w:val="28"/>
        </w:rPr>
        <w:t xml:space="preserve"> Ч</w:t>
      </w:r>
      <w:proofErr w:type="gramEnd"/>
      <w:r w:rsidRPr="009372E9">
        <w:rPr>
          <w:rFonts w:ascii="Times New Roman" w:hAnsi="Times New Roman"/>
          <w:sz w:val="28"/>
          <w:szCs w:val="28"/>
        </w:rPr>
        <w:t xml:space="preserve">ик за счет межбюджетных трансфертов, предоставляемых из местного бюджета рабочего поселка Чик в бюджет </w:t>
      </w:r>
      <w:proofErr w:type="spellStart"/>
      <w:r w:rsidRPr="009372E9">
        <w:rPr>
          <w:rFonts w:ascii="Times New Roman" w:hAnsi="Times New Roman"/>
          <w:sz w:val="28"/>
          <w:szCs w:val="28"/>
        </w:rPr>
        <w:t>Коченевского</w:t>
      </w:r>
      <w:proofErr w:type="spellEnd"/>
      <w:r w:rsidRPr="009372E9">
        <w:rPr>
          <w:rFonts w:ascii="Times New Roman" w:hAnsi="Times New Roman"/>
          <w:sz w:val="28"/>
          <w:szCs w:val="28"/>
        </w:rPr>
        <w:t xml:space="preserve"> района;</w:t>
      </w:r>
    </w:p>
    <w:p w:rsidR="009372E9" w:rsidRPr="009372E9" w:rsidRDefault="009372E9" w:rsidP="009372E9">
      <w:pPr>
        <w:spacing w:after="0" w:line="240" w:lineRule="auto"/>
        <w:ind w:firstLine="720"/>
        <w:jc w:val="both"/>
        <w:rPr>
          <w:rFonts w:ascii="Times New Roman" w:hAnsi="Times New Roman"/>
          <w:sz w:val="28"/>
          <w:szCs w:val="28"/>
        </w:rPr>
      </w:pPr>
      <w:r w:rsidRPr="009372E9">
        <w:rPr>
          <w:rFonts w:ascii="Times New Roman" w:hAnsi="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372E9" w:rsidRPr="009372E9" w:rsidRDefault="009372E9" w:rsidP="009372E9">
      <w:pPr>
        <w:spacing w:after="0" w:line="240" w:lineRule="auto"/>
        <w:ind w:firstLine="720"/>
        <w:jc w:val="both"/>
        <w:rPr>
          <w:rFonts w:ascii="Times New Roman" w:hAnsi="Times New Roman"/>
          <w:sz w:val="28"/>
          <w:szCs w:val="28"/>
        </w:rPr>
      </w:pPr>
      <w:r w:rsidRPr="009372E9">
        <w:rPr>
          <w:rFonts w:ascii="Times New Roman" w:hAnsi="Times New Roman"/>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6818F4" w:rsidRPr="009372E9" w:rsidRDefault="006818F4" w:rsidP="009372E9">
      <w:pPr>
        <w:spacing w:after="0" w:line="240" w:lineRule="auto"/>
        <w:ind w:firstLine="851"/>
        <w:jc w:val="both"/>
        <w:rPr>
          <w:rFonts w:ascii="Times New Roman" w:hAnsi="Times New Roman"/>
          <w:sz w:val="28"/>
          <w:szCs w:val="28"/>
        </w:rPr>
      </w:pPr>
      <w:r w:rsidRPr="009372E9">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20) утверждение генеральных планов поселения, правил землепользования и застройки;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818F4" w:rsidRPr="000803D0" w:rsidRDefault="006818F4" w:rsidP="00A84B00">
      <w:pPr>
        <w:shd w:val="clear" w:color="auto" w:fill="FFFFFF"/>
        <w:spacing w:after="0" w:line="240" w:lineRule="auto"/>
        <w:ind w:firstLine="851"/>
        <w:jc w:val="both"/>
        <w:rPr>
          <w:rFonts w:ascii="Times New Roman" w:hAnsi="Times New Roman"/>
          <w:color w:val="000000"/>
          <w:spacing w:val="-2"/>
          <w:sz w:val="28"/>
          <w:szCs w:val="28"/>
        </w:rPr>
      </w:pPr>
      <w:r w:rsidRPr="000803D0">
        <w:rPr>
          <w:rFonts w:ascii="Times New Roman" w:hAnsi="Times New Roman"/>
          <w:color w:val="000000"/>
          <w:spacing w:val="-2"/>
          <w:sz w:val="28"/>
          <w:szCs w:val="28"/>
        </w:rPr>
        <w:t xml:space="preserve">22) </w:t>
      </w:r>
      <w:r w:rsidRPr="000803D0">
        <w:rPr>
          <w:rFonts w:ascii="Times New Roman" w:eastAsia="Calibri" w:hAnsi="Times New Roman"/>
          <w:sz w:val="28"/>
          <w:szCs w:val="28"/>
        </w:rPr>
        <w:t>рассмотрение ежегодного отчета о деятельности ревизионной комиссии;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23) утверждение правил благоустройства территории поселения, </w:t>
      </w:r>
      <w:proofErr w:type="gramStart"/>
      <w:r w:rsidRPr="000803D0">
        <w:rPr>
          <w:rFonts w:ascii="Times New Roman" w:hAnsi="Times New Roman"/>
          <w:sz w:val="28"/>
          <w:szCs w:val="28"/>
        </w:rPr>
        <w:t>устанавливающих</w:t>
      </w:r>
      <w:proofErr w:type="gramEnd"/>
      <w:r w:rsidRPr="000803D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24) установление порядка проведения конкурса по отбору кандидатур на должность главы муниципального образования; </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lastRenderedPageBreak/>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26) избрание Главы поселения из числа кандидатов, представленных конкурсной комиссией по результатам конкурса;</w:t>
      </w:r>
    </w:p>
    <w:p w:rsidR="006818F4"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roofErr w:type="gramStart"/>
      <w:r w:rsidRPr="000803D0">
        <w:rPr>
          <w:rFonts w:ascii="Times New Roman" w:hAnsi="Times New Roman"/>
          <w:sz w:val="28"/>
          <w:szCs w:val="28"/>
        </w:rPr>
        <w:t>.».</w:t>
      </w:r>
      <w:proofErr w:type="gramEnd"/>
    </w:p>
    <w:p w:rsidR="006818F4" w:rsidRPr="000803D0" w:rsidRDefault="006818F4" w:rsidP="00A84B00">
      <w:pPr>
        <w:spacing w:after="0" w:line="240" w:lineRule="auto"/>
        <w:ind w:firstLine="851"/>
        <w:jc w:val="both"/>
        <w:rPr>
          <w:rFonts w:ascii="Times New Roman" w:hAnsi="Times New Roman"/>
          <w:sz w:val="28"/>
          <w:szCs w:val="28"/>
        </w:rPr>
      </w:pP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Статью </w:t>
      </w:r>
      <w:r w:rsidRPr="000803D0">
        <w:rPr>
          <w:rFonts w:ascii="Times New Roman" w:hAnsi="Times New Roman"/>
          <w:b/>
          <w:sz w:val="28"/>
          <w:szCs w:val="28"/>
        </w:rPr>
        <w:t xml:space="preserve">22 «Депутат Совета депутатов» </w:t>
      </w:r>
      <w:r w:rsidRPr="000803D0">
        <w:rPr>
          <w:rFonts w:ascii="Times New Roman" w:hAnsi="Times New Roman"/>
          <w:sz w:val="28"/>
          <w:szCs w:val="28"/>
        </w:rPr>
        <w:t>изложить в новой редакции:</w:t>
      </w:r>
    </w:p>
    <w:p w:rsidR="006818F4" w:rsidRPr="000803D0" w:rsidRDefault="006818F4" w:rsidP="00A84B00">
      <w:pPr>
        <w:spacing w:after="0" w:line="240" w:lineRule="auto"/>
        <w:ind w:firstLine="851"/>
        <w:jc w:val="both"/>
        <w:rPr>
          <w:rFonts w:ascii="Times New Roman" w:hAnsi="Times New Roman"/>
          <w:sz w:val="28"/>
          <w:szCs w:val="28"/>
        </w:rPr>
      </w:pPr>
    </w:p>
    <w:p w:rsidR="006818F4" w:rsidRPr="000803D0" w:rsidRDefault="006818F4" w:rsidP="00A84B00">
      <w:pPr>
        <w:spacing w:after="0" w:line="240" w:lineRule="auto"/>
        <w:ind w:firstLine="851"/>
        <w:jc w:val="both"/>
        <w:rPr>
          <w:rFonts w:ascii="Times New Roman" w:hAnsi="Times New Roman"/>
          <w:b/>
          <w:sz w:val="28"/>
          <w:szCs w:val="28"/>
        </w:rPr>
      </w:pPr>
      <w:r w:rsidRPr="000803D0">
        <w:rPr>
          <w:rFonts w:ascii="Times New Roman" w:hAnsi="Times New Roman"/>
          <w:sz w:val="28"/>
          <w:szCs w:val="28"/>
        </w:rPr>
        <w:t>«</w:t>
      </w:r>
      <w:r w:rsidRPr="000803D0">
        <w:rPr>
          <w:rFonts w:ascii="Times New Roman" w:hAnsi="Times New Roman"/>
          <w:b/>
          <w:sz w:val="28"/>
          <w:szCs w:val="28"/>
        </w:rPr>
        <w:t>Статья 22 «Депутат Совета депутатов»</w:t>
      </w:r>
    </w:p>
    <w:p w:rsidR="006818F4" w:rsidRPr="000803D0" w:rsidRDefault="006818F4" w:rsidP="00A84B00">
      <w:pPr>
        <w:spacing w:after="0" w:line="240" w:lineRule="auto"/>
        <w:ind w:firstLine="851"/>
        <w:jc w:val="both"/>
        <w:rPr>
          <w:rFonts w:ascii="Times New Roman" w:hAnsi="Times New Roman"/>
          <w:sz w:val="28"/>
          <w:szCs w:val="28"/>
        </w:rPr>
      </w:pP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0803D0">
        <w:rPr>
          <w:rFonts w:ascii="Times New Roman" w:hAnsi="Times New Roman"/>
          <w:sz w:val="28"/>
          <w:szCs w:val="28"/>
        </w:rPr>
        <w:t>порядке, установленном действующим законодательством сроком на пять</w:t>
      </w:r>
      <w:proofErr w:type="gramEnd"/>
      <w:r w:rsidRPr="000803D0">
        <w:rPr>
          <w:rFonts w:ascii="Times New Roman" w:hAnsi="Times New Roman"/>
          <w:sz w:val="28"/>
          <w:szCs w:val="28"/>
        </w:rPr>
        <w:t xml:space="preserve"> лет.</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 Ни один депутат Совета депутатов не осуществляет свои полномочия на постоянной основе.</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0803D0">
        <w:rPr>
          <w:rFonts w:ascii="Times New Roman" w:hAnsi="Times New Roman"/>
          <w:sz w:val="28"/>
          <w:szCs w:val="28"/>
        </w:rPr>
        <w:t>начала работы Совета депутатов нового созыва</w:t>
      </w:r>
      <w:proofErr w:type="gramEnd"/>
      <w:r w:rsidRPr="000803D0">
        <w:rPr>
          <w:rFonts w:ascii="Times New Roman" w:hAnsi="Times New Roman"/>
          <w:sz w:val="28"/>
          <w:szCs w:val="28"/>
        </w:rPr>
        <w:t>.</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5. Полномочия депутата прекращаются досрочно в случае:</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 смерти;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2) отставки по собственному желанию;</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3) признания судом недееспособным или ограниченно дееспособным;</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признания судом безвестно отсутствующим или объявления умершим;</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5) вступления в отношении его в законную силу обвинительного приговора суда;</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6) выезда за пределы Российской Федерации на постоянное место жительства;</w:t>
      </w:r>
    </w:p>
    <w:p w:rsidR="006818F4" w:rsidRPr="000803D0" w:rsidRDefault="006818F4" w:rsidP="00A84B00">
      <w:pPr>
        <w:spacing w:after="0" w:line="240" w:lineRule="auto"/>
        <w:ind w:firstLine="851"/>
        <w:jc w:val="both"/>
        <w:rPr>
          <w:rFonts w:ascii="Times New Roman" w:hAnsi="Times New Roman"/>
          <w:sz w:val="28"/>
          <w:szCs w:val="28"/>
        </w:rPr>
      </w:pPr>
      <w:proofErr w:type="gramStart"/>
      <w:r w:rsidRPr="000803D0">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03D0">
        <w:rPr>
          <w:rFonts w:ascii="Times New Roman" w:hAnsi="Times New Roman"/>
          <w:sz w:val="28"/>
          <w:szCs w:val="28"/>
        </w:rPr>
        <w:t xml:space="preserve"> </w:t>
      </w:r>
      <w:proofErr w:type="gramStart"/>
      <w:r w:rsidRPr="000803D0">
        <w:rPr>
          <w:rFonts w:ascii="Times New Roman" w:hAnsi="Times New Roman"/>
          <w:sz w:val="28"/>
          <w:szCs w:val="28"/>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0803D0">
        <w:rPr>
          <w:rFonts w:ascii="Times New Roman" w:hAnsi="Times New Roman"/>
          <w:sz w:val="28"/>
          <w:szCs w:val="28"/>
        </w:rPr>
        <w:t xml:space="preserve"> названного Федерального закона);</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8) отзыва избирателями;</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9) досрочного прекращения полномочий Совета депутатов;</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818F4" w:rsidRPr="000803D0" w:rsidRDefault="006818F4" w:rsidP="00A84B00">
      <w:pPr>
        <w:spacing w:after="0" w:line="240" w:lineRule="auto"/>
        <w:ind w:firstLine="851"/>
        <w:jc w:val="both"/>
        <w:rPr>
          <w:rFonts w:ascii="Times New Roman" w:hAnsi="Times New Roman"/>
          <w:sz w:val="28"/>
          <w:szCs w:val="28"/>
        </w:rPr>
      </w:pPr>
      <w:r w:rsidRPr="000803D0">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C6D09" w:rsidRDefault="006818F4" w:rsidP="00F67C53">
      <w:pPr>
        <w:spacing w:after="0" w:line="240" w:lineRule="auto"/>
        <w:ind w:firstLine="851"/>
        <w:jc w:val="both"/>
        <w:rPr>
          <w:rFonts w:ascii="Times New Roman" w:hAnsi="Times New Roman"/>
          <w:sz w:val="28"/>
          <w:szCs w:val="28"/>
        </w:rPr>
      </w:pPr>
      <w:r w:rsidRPr="000803D0">
        <w:rPr>
          <w:rFonts w:ascii="Times New Roman" w:hAnsi="Times New Roman"/>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roofErr w:type="gramStart"/>
      <w:r w:rsidRPr="000803D0">
        <w:rPr>
          <w:rFonts w:ascii="Times New Roman" w:hAnsi="Times New Roman"/>
          <w:sz w:val="28"/>
          <w:szCs w:val="28"/>
        </w:rPr>
        <w:t>.».</w:t>
      </w:r>
      <w:proofErr w:type="gramEnd"/>
    </w:p>
    <w:p w:rsidR="00F67C53" w:rsidRPr="00BF14E7" w:rsidRDefault="00F67C53" w:rsidP="00F67C53">
      <w:pPr>
        <w:spacing w:after="0" w:line="240" w:lineRule="auto"/>
        <w:ind w:firstLine="851"/>
        <w:jc w:val="both"/>
        <w:rPr>
          <w:rFonts w:ascii="Times New Roman" w:hAnsi="Times New Roman"/>
          <w:sz w:val="28"/>
          <w:szCs w:val="28"/>
        </w:rPr>
      </w:pPr>
    </w:p>
    <w:p w:rsidR="00F67C53" w:rsidRDefault="004C6D09" w:rsidP="00F67C53">
      <w:pPr>
        <w:spacing w:after="0" w:line="240" w:lineRule="auto"/>
        <w:ind w:firstLine="851"/>
        <w:jc w:val="both"/>
        <w:rPr>
          <w:rFonts w:ascii="Times New Roman" w:hAnsi="Times New Roman"/>
          <w:sz w:val="28"/>
          <w:szCs w:val="28"/>
        </w:rPr>
      </w:pPr>
      <w:r w:rsidRPr="004C6D09">
        <w:rPr>
          <w:rFonts w:ascii="Times New Roman" w:hAnsi="Times New Roman"/>
          <w:sz w:val="28"/>
          <w:szCs w:val="28"/>
        </w:rPr>
        <w:t>В п. 4 части 1 статьи 25</w:t>
      </w:r>
      <w:r w:rsidRPr="00BF14E7">
        <w:rPr>
          <w:rFonts w:ascii="Times New Roman" w:hAnsi="Times New Roman"/>
          <w:b/>
          <w:sz w:val="28"/>
          <w:szCs w:val="28"/>
        </w:rPr>
        <w:t xml:space="preserve"> «Досрочное прекращение полномочий Совета депутатов» </w:t>
      </w:r>
      <w:r w:rsidRPr="00BF14E7">
        <w:rPr>
          <w:rFonts w:ascii="Times New Roman" w:hAnsi="Times New Roman"/>
          <w:sz w:val="28"/>
          <w:szCs w:val="28"/>
        </w:rPr>
        <w:t xml:space="preserve">цифры </w:t>
      </w:r>
      <w:r w:rsidRPr="00BF14E7">
        <w:rPr>
          <w:rFonts w:ascii="Times New Roman" w:hAnsi="Times New Roman"/>
          <w:spacing w:val="-2"/>
          <w:sz w:val="28"/>
          <w:szCs w:val="28"/>
        </w:rPr>
        <w:t xml:space="preserve">3, 4-7 </w:t>
      </w:r>
      <w:r w:rsidRPr="00BF14E7">
        <w:rPr>
          <w:rFonts w:ascii="Times New Roman" w:hAnsi="Times New Roman"/>
          <w:sz w:val="28"/>
          <w:szCs w:val="28"/>
        </w:rPr>
        <w:t>заменить цифрами «3, 3.2, 4 - 6, 6.1, 6.2, 7, 7.1».</w:t>
      </w:r>
    </w:p>
    <w:p w:rsidR="00F67C53" w:rsidRDefault="00F67C53" w:rsidP="00F67C53">
      <w:pPr>
        <w:spacing w:after="0" w:line="240" w:lineRule="auto"/>
        <w:ind w:firstLine="851"/>
        <w:jc w:val="both"/>
        <w:rPr>
          <w:rFonts w:ascii="Times New Roman" w:hAnsi="Times New Roman"/>
          <w:sz w:val="28"/>
          <w:szCs w:val="28"/>
        </w:rPr>
      </w:pPr>
    </w:p>
    <w:p w:rsidR="00F67C53" w:rsidRPr="00F67C53" w:rsidRDefault="00F67C53" w:rsidP="00F67C53">
      <w:pPr>
        <w:spacing w:after="0" w:line="240" w:lineRule="auto"/>
        <w:ind w:firstLine="851"/>
        <w:jc w:val="both"/>
        <w:rPr>
          <w:rFonts w:ascii="Times New Roman" w:hAnsi="Times New Roman"/>
          <w:sz w:val="28"/>
          <w:szCs w:val="28"/>
        </w:rPr>
      </w:pPr>
      <w:r w:rsidRPr="000803D0">
        <w:rPr>
          <w:rFonts w:ascii="Times New Roman" w:hAnsi="Times New Roman"/>
          <w:sz w:val="28"/>
          <w:szCs w:val="28"/>
        </w:rPr>
        <w:t>В статье 26 «</w:t>
      </w:r>
      <w:r w:rsidRPr="000803D0">
        <w:rPr>
          <w:rFonts w:ascii="Times New Roman" w:hAnsi="Times New Roman"/>
          <w:b/>
          <w:sz w:val="28"/>
          <w:szCs w:val="28"/>
        </w:rPr>
        <w:t>Глава рабочего поселка</w:t>
      </w:r>
      <w:proofErr w:type="gramStart"/>
      <w:r w:rsidRPr="000803D0">
        <w:rPr>
          <w:rFonts w:ascii="Times New Roman" w:hAnsi="Times New Roman"/>
          <w:b/>
          <w:sz w:val="28"/>
          <w:szCs w:val="28"/>
        </w:rPr>
        <w:t xml:space="preserve"> Ч</w:t>
      </w:r>
      <w:proofErr w:type="gramEnd"/>
      <w:r w:rsidRPr="000803D0">
        <w:rPr>
          <w:rFonts w:ascii="Times New Roman" w:hAnsi="Times New Roman"/>
          <w:b/>
          <w:sz w:val="28"/>
          <w:szCs w:val="28"/>
        </w:rPr>
        <w:t>ик</w:t>
      </w:r>
      <w:r>
        <w:rPr>
          <w:rFonts w:ascii="Times New Roman" w:hAnsi="Times New Roman"/>
          <w:sz w:val="28"/>
          <w:szCs w:val="28"/>
        </w:rPr>
        <w:t>»:</w:t>
      </w:r>
    </w:p>
    <w:p w:rsidR="00F67C53" w:rsidRPr="000803D0" w:rsidRDefault="00F67C53" w:rsidP="00F67C53">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часть 2 изложить в новой редакции:</w:t>
      </w:r>
    </w:p>
    <w:p w:rsidR="00F67C53" w:rsidRPr="000803D0" w:rsidRDefault="00F67C53" w:rsidP="00F67C53">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F67C53" w:rsidRPr="000803D0" w:rsidRDefault="00F67C53" w:rsidP="00F67C53">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F67C53" w:rsidRPr="000803D0" w:rsidRDefault="00F67C53" w:rsidP="00F67C53">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803D0">
        <w:rPr>
          <w:rFonts w:ascii="Times New Roman" w:hAnsi="Times New Roman"/>
          <w:sz w:val="28"/>
          <w:szCs w:val="28"/>
        </w:rPr>
        <w:t>позднее</w:t>
      </w:r>
      <w:proofErr w:type="gramEnd"/>
      <w:r w:rsidRPr="000803D0">
        <w:rPr>
          <w:rFonts w:ascii="Times New Roman" w:hAnsi="Times New Roman"/>
          <w:sz w:val="28"/>
          <w:szCs w:val="28"/>
        </w:rPr>
        <w:t xml:space="preserve"> чем за 20 дней до дня проведения конкурса.</w:t>
      </w:r>
    </w:p>
    <w:p w:rsidR="00F67C53" w:rsidRPr="000803D0" w:rsidRDefault="00F67C53" w:rsidP="00F67C53">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Pr="000803D0">
        <w:rPr>
          <w:rFonts w:ascii="Times New Roman" w:hAnsi="Times New Roman"/>
          <w:sz w:val="28"/>
          <w:szCs w:val="28"/>
        </w:rPr>
        <w:t>Коченевского</w:t>
      </w:r>
      <w:proofErr w:type="spellEnd"/>
      <w:r w:rsidRPr="000803D0">
        <w:rPr>
          <w:rFonts w:ascii="Times New Roman" w:hAnsi="Times New Roman"/>
          <w:sz w:val="28"/>
          <w:szCs w:val="28"/>
        </w:rPr>
        <w:t xml:space="preserve"> района Новосибирской области</w:t>
      </w:r>
      <w:proofErr w:type="gramStart"/>
      <w:r w:rsidRPr="000803D0">
        <w:rPr>
          <w:rFonts w:ascii="Times New Roman" w:hAnsi="Times New Roman"/>
          <w:sz w:val="28"/>
          <w:szCs w:val="28"/>
        </w:rPr>
        <w:t>.»;</w:t>
      </w:r>
      <w:proofErr w:type="gramEnd"/>
    </w:p>
    <w:p w:rsidR="00F67C53" w:rsidRPr="000803D0" w:rsidRDefault="00F67C53" w:rsidP="00F67C53">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часть 4 изложить в новой редакции:</w:t>
      </w:r>
    </w:p>
    <w:p w:rsidR="00F67C53" w:rsidRPr="000803D0" w:rsidRDefault="00F67C53" w:rsidP="00F67C53">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Глава поселения вступает в должность в день вручения ему Советом депутатов решения об избрании</w:t>
      </w:r>
      <w:proofErr w:type="gramStart"/>
      <w:r w:rsidRPr="000803D0">
        <w:rPr>
          <w:rFonts w:ascii="Times New Roman" w:hAnsi="Times New Roman"/>
          <w:sz w:val="28"/>
          <w:szCs w:val="28"/>
        </w:rPr>
        <w:t>.».</w:t>
      </w:r>
      <w:proofErr w:type="gramEnd"/>
    </w:p>
    <w:p w:rsidR="006818F4" w:rsidRPr="00BF14E7" w:rsidRDefault="006818F4" w:rsidP="00A84B00">
      <w:pPr>
        <w:pStyle w:val="a3"/>
        <w:autoSpaceDE w:val="0"/>
        <w:autoSpaceDN w:val="0"/>
        <w:adjustRightInd w:val="0"/>
        <w:ind w:left="0" w:firstLine="851"/>
        <w:jc w:val="both"/>
        <w:rPr>
          <w:sz w:val="28"/>
          <w:szCs w:val="28"/>
        </w:rPr>
      </w:pPr>
    </w:p>
    <w:p w:rsidR="006818F4" w:rsidRPr="00BF14E7" w:rsidRDefault="006818F4" w:rsidP="00A84B00">
      <w:pPr>
        <w:spacing w:after="0" w:line="240" w:lineRule="auto"/>
        <w:ind w:firstLine="851"/>
        <w:jc w:val="both"/>
        <w:rPr>
          <w:rFonts w:ascii="Times New Roman" w:hAnsi="Times New Roman"/>
          <w:sz w:val="28"/>
          <w:szCs w:val="28"/>
        </w:rPr>
      </w:pPr>
      <w:r w:rsidRPr="004C6D09">
        <w:rPr>
          <w:rFonts w:ascii="Times New Roman" w:hAnsi="Times New Roman"/>
          <w:sz w:val="28"/>
          <w:szCs w:val="28"/>
        </w:rPr>
        <w:t>В п. 12 части 1 статьи 27</w:t>
      </w:r>
      <w:r w:rsidRPr="00BF14E7">
        <w:rPr>
          <w:rFonts w:ascii="Times New Roman" w:hAnsi="Times New Roman"/>
          <w:b/>
          <w:sz w:val="28"/>
          <w:szCs w:val="28"/>
        </w:rPr>
        <w:t xml:space="preserve"> «Досрочное прекращение полномочий Главы»</w:t>
      </w:r>
      <w:r w:rsidRPr="00BF14E7">
        <w:rPr>
          <w:rFonts w:ascii="Times New Roman" w:hAnsi="Times New Roman"/>
          <w:sz w:val="28"/>
          <w:szCs w:val="28"/>
        </w:rPr>
        <w:t xml:space="preserve"> цифры </w:t>
      </w:r>
      <w:r w:rsidRPr="00BF14E7">
        <w:rPr>
          <w:rFonts w:ascii="Times New Roman" w:hAnsi="Times New Roman"/>
          <w:spacing w:val="-2"/>
          <w:sz w:val="28"/>
          <w:szCs w:val="28"/>
        </w:rPr>
        <w:t xml:space="preserve">3, 4-7 </w:t>
      </w:r>
      <w:r w:rsidRPr="00BF14E7">
        <w:rPr>
          <w:rFonts w:ascii="Times New Roman" w:hAnsi="Times New Roman"/>
          <w:sz w:val="28"/>
          <w:szCs w:val="28"/>
        </w:rPr>
        <w:t>заменить цифрами «3, 3.2, 4 - 6, 6.1, 6.2, 7, 7.1».</w:t>
      </w:r>
    </w:p>
    <w:p w:rsidR="00F67C53" w:rsidRDefault="00F67C53" w:rsidP="00F67C53">
      <w:pPr>
        <w:autoSpaceDE w:val="0"/>
        <w:autoSpaceDN w:val="0"/>
        <w:adjustRightInd w:val="0"/>
        <w:spacing w:after="0" w:line="240" w:lineRule="auto"/>
        <w:ind w:firstLine="851"/>
        <w:jc w:val="both"/>
        <w:rPr>
          <w:rFonts w:ascii="Times New Roman" w:hAnsi="Times New Roman"/>
          <w:sz w:val="28"/>
          <w:szCs w:val="28"/>
        </w:rPr>
      </w:pPr>
    </w:p>
    <w:p w:rsidR="00F67C53" w:rsidRPr="000803D0" w:rsidRDefault="00F67C53" w:rsidP="00F67C53">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lastRenderedPageBreak/>
        <w:t>Часть 2 статьи 27</w:t>
      </w:r>
      <w:r w:rsidRPr="000803D0">
        <w:rPr>
          <w:rFonts w:ascii="Times New Roman" w:hAnsi="Times New Roman"/>
          <w:b/>
          <w:sz w:val="28"/>
          <w:szCs w:val="28"/>
        </w:rPr>
        <w:t xml:space="preserve"> «Досрочное прекращение полномочий Главы» </w:t>
      </w:r>
      <w:r w:rsidRPr="000803D0">
        <w:rPr>
          <w:rFonts w:ascii="Times New Roman" w:hAnsi="Times New Roman"/>
          <w:sz w:val="28"/>
          <w:szCs w:val="28"/>
        </w:rPr>
        <w:t>изложить в новой редакции:</w:t>
      </w:r>
    </w:p>
    <w:p w:rsidR="00F67C53" w:rsidRPr="000803D0" w:rsidRDefault="00F67C53" w:rsidP="00F67C53">
      <w:pPr>
        <w:spacing w:after="0" w:line="240" w:lineRule="auto"/>
        <w:ind w:firstLine="851"/>
        <w:jc w:val="both"/>
        <w:rPr>
          <w:rFonts w:ascii="Times New Roman" w:hAnsi="Times New Roman"/>
          <w:sz w:val="28"/>
          <w:szCs w:val="28"/>
        </w:rPr>
      </w:pPr>
    </w:p>
    <w:p w:rsidR="004C6D09" w:rsidRDefault="00F67C53" w:rsidP="00F67C53">
      <w:pPr>
        <w:spacing w:after="0" w:line="240" w:lineRule="auto"/>
        <w:ind w:firstLine="851"/>
        <w:jc w:val="both"/>
        <w:rPr>
          <w:rFonts w:ascii="Times New Roman" w:hAnsi="Times New Roman"/>
          <w:sz w:val="28"/>
          <w:szCs w:val="28"/>
        </w:rPr>
      </w:pPr>
      <w:r>
        <w:rPr>
          <w:rFonts w:ascii="Times New Roman" w:hAnsi="Times New Roman"/>
          <w:sz w:val="28"/>
          <w:szCs w:val="28"/>
        </w:rPr>
        <w:t>«</w:t>
      </w:r>
      <w:r w:rsidRPr="000803D0">
        <w:rPr>
          <w:rFonts w:ascii="Times New Roman" w:hAnsi="Times New Roman"/>
          <w:sz w:val="28"/>
          <w:szCs w:val="28"/>
        </w:rPr>
        <w:t>2. В случае, если избранный Советом депутатов рабочего поселка</w:t>
      </w:r>
      <w:proofErr w:type="gramStart"/>
      <w:r w:rsidRPr="000803D0">
        <w:rPr>
          <w:rFonts w:ascii="Times New Roman" w:hAnsi="Times New Roman"/>
          <w:sz w:val="28"/>
          <w:szCs w:val="28"/>
        </w:rPr>
        <w:t xml:space="preserve"> Ч</w:t>
      </w:r>
      <w:proofErr w:type="gramEnd"/>
      <w:r w:rsidRPr="000803D0">
        <w:rPr>
          <w:rFonts w:ascii="Times New Roman" w:hAnsi="Times New Roman"/>
          <w:sz w:val="28"/>
          <w:szCs w:val="28"/>
        </w:rPr>
        <w:t>ик Глава рабочего поселка Чик, полномочия которого прекращены досрочно на основании решения Совета депутатов рабочего поселка Чик об удалении его в отставку, обжалует в судебном порядке указанное решение, Советом депутатов рабочего поселка Чик не вправе принимать решение об избрании из своего состава Главы рабочего поселка Чик до вступления решения суда в законную силу</w:t>
      </w:r>
      <w:proofErr w:type="gramStart"/>
      <w:r w:rsidRPr="000803D0">
        <w:rPr>
          <w:rFonts w:ascii="Times New Roman" w:hAnsi="Times New Roman"/>
          <w:sz w:val="28"/>
          <w:szCs w:val="28"/>
        </w:rPr>
        <w:t>.</w:t>
      </w:r>
      <w:r>
        <w:rPr>
          <w:rFonts w:ascii="Times New Roman" w:hAnsi="Times New Roman"/>
          <w:sz w:val="28"/>
          <w:szCs w:val="28"/>
        </w:rPr>
        <w:t>»</w:t>
      </w:r>
      <w:proofErr w:type="gramEnd"/>
    </w:p>
    <w:p w:rsidR="00F67C53" w:rsidRPr="00F67C53" w:rsidRDefault="00F67C53" w:rsidP="00F67C53">
      <w:pPr>
        <w:spacing w:after="0" w:line="240" w:lineRule="auto"/>
        <w:ind w:firstLine="851"/>
        <w:jc w:val="both"/>
        <w:rPr>
          <w:rFonts w:ascii="Times New Roman" w:hAnsi="Times New Roman"/>
          <w:sz w:val="28"/>
          <w:szCs w:val="28"/>
        </w:rPr>
      </w:pPr>
    </w:p>
    <w:p w:rsidR="004C6D09" w:rsidRPr="000803D0" w:rsidRDefault="004C6D09" w:rsidP="004C6D09">
      <w:pPr>
        <w:spacing w:after="0" w:line="240" w:lineRule="auto"/>
        <w:ind w:firstLine="851"/>
        <w:jc w:val="both"/>
        <w:rPr>
          <w:rFonts w:ascii="Times New Roman" w:hAnsi="Times New Roman"/>
          <w:b/>
          <w:sz w:val="28"/>
          <w:szCs w:val="28"/>
        </w:rPr>
      </w:pPr>
      <w:r w:rsidRPr="000803D0">
        <w:rPr>
          <w:rFonts w:ascii="Times New Roman" w:hAnsi="Times New Roman"/>
          <w:b/>
          <w:sz w:val="28"/>
          <w:szCs w:val="28"/>
        </w:rPr>
        <w:t>В статье 30 «Полномочия администрации»:</w:t>
      </w:r>
    </w:p>
    <w:p w:rsidR="004C6D09" w:rsidRPr="004C6D09" w:rsidRDefault="004C6D09" w:rsidP="004C6D09">
      <w:pPr>
        <w:pStyle w:val="ConsPlusCell"/>
        <w:ind w:firstLine="851"/>
        <w:jc w:val="both"/>
        <w:rPr>
          <w:rFonts w:ascii="Times New Roman" w:hAnsi="Times New Roman" w:cs="Times New Roman"/>
          <w:sz w:val="28"/>
          <w:szCs w:val="28"/>
        </w:rPr>
      </w:pPr>
      <w:r>
        <w:rPr>
          <w:rFonts w:ascii="Times New Roman" w:hAnsi="Times New Roman" w:cs="Times New Roman"/>
          <w:sz w:val="28"/>
          <w:szCs w:val="28"/>
        </w:rPr>
        <w:t xml:space="preserve">пункт 62 </w:t>
      </w:r>
      <w:r w:rsidRPr="00BF14E7">
        <w:rPr>
          <w:rFonts w:ascii="Times New Roman" w:hAnsi="Times New Roman" w:cs="Times New Roman"/>
          <w:sz w:val="28"/>
          <w:szCs w:val="28"/>
        </w:rPr>
        <w:t>после слова «поселений</w:t>
      </w:r>
      <w:proofErr w:type="gramStart"/>
      <w:r w:rsidRPr="00BF14E7">
        <w:rPr>
          <w:rFonts w:ascii="Times New Roman" w:hAnsi="Times New Roman" w:cs="Times New Roman"/>
          <w:sz w:val="28"/>
          <w:szCs w:val="28"/>
        </w:rPr>
        <w:t>,»</w:t>
      </w:r>
      <w:proofErr w:type="gramEnd"/>
      <w:r w:rsidRPr="00BF14E7">
        <w:rPr>
          <w:rFonts w:ascii="Times New Roman" w:hAnsi="Times New Roman" w:cs="Times New Roman"/>
          <w:sz w:val="28"/>
          <w:szCs w:val="28"/>
        </w:rPr>
        <w:t xml:space="preserve"> дополнить словами «программ комплексного развития транспортной инфраструктуры поселений, программ комплексного развития социальной инфраструктуры п</w:t>
      </w:r>
      <w:r>
        <w:rPr>
          <w:rFonts w:ascii="Times New Roman" w:hAnsi="Times New Roman" w:cs="Times New Roman"/>
          <w:sz w:val="28"/>
          <w:szCs w:val="28"/>
        </w:rPr>
        <w:t>оселений,</w:t>
      </w:r>
      <w:r w:rsidRPr="00BF14E7">
        <w:rPr>
          <w:rFonts w:ascii="Times New Roman" w:hAnsi="Times New Roman" w:cs="Times New Roman"/>
          <w:sz w:val="28"/>
          <w:szCs w:val="28"/>
        </w:rPr>
        <w:t>».</w:t>
      </w:r>
    </w:p>
    <w:p w:rsidR="004C6D09" w:rsidRPr="000803D0" w:rsidRDefault="004C6D09" w:rsidP="004C6D09">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Pr="000803D0">
        <w:rPr>
          <w:rFonts w:ascii="Times New Roman" w:hAnsi="Times New Roman"/>
          <w:sz w:val="28"/>
          <w:szCs w:val="28"/>
        </w:rPr>
        <w:t>ункт 63 после слов «работников муниципальных учреждений» дополнить словами:</w:t>
      </w:r>
    </w:p>
    <w:p w:rsidR="004C6D09" w:rsidRPr="000803D0" w:rsidRDefault="004C6D09" w:rsidP="004C6D09">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sidRPr="000803D0">
        <w:rPr>
          <w:rFonts w:ascii="Times New Roman" w:hAnsi="Times New Roman"/>
          <w:sz w:val="28"/>
          <w:szCs w:val="28"/>
        </w:rPr>
        <w:t>;»</w:t>
      </w:r>
      <w:proofErr w:type="gramEnd"/>
      <w:r w:rsidRPr="000803D0">
        <w:rPr>
          <w:rFonts w:ascii="Times New Roman" w:hAnsi="Times New Roman"/>
          <w:sz w:val="28"/>
          <w:szCs w:val="28"/>
        </w:rPr>
        <w:t>;</w:t>
      </w:r>
    </w:p>
    <w:p w:rsidR="004C6D09" w:rsidRPr="000803D0" w:rsidRDefault="004C6D09" w:rsidP="004C6D09">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дополнить пунктом 64.1 следующего содержания:</w:t>
      </w:r>
    </w:p>
    <w:p w:rsidR="004C6D09" w:rsidRDefault="004C6D09" w:rsidP="004C6D09">
      <w:pPr>
        <w:spacing w:after="0" w:line="240" w:lineRule="auto"/>
        <w:ind w:firstLine="851"/>
        <w:jc w:val="both"/>
        <w:rPr>
          <w:rFonts w:ascii="Times New Roman" w:hAnsi="Times New Roman"/>
          <w:sz w:val="28"/>
          <w:szCs w:val="28"/>
        </w:rPr>
      </w:pPr>
      <w:r w:rsidRPr="000803D0">
        <w:rPr>
          <w:rFonts w:ascii="Times New Roman" w:hAnsi="Times New Roman"/>
          <w:sz w:val="28"/>
          <w:szCs w:val="28"/>
        </w:rPr>
        <w:t>«64.1) осуществление мероприятий по отлову и содержанию безнадзорных животных, обитающих на территории поселения</w:t>
      </w:r>
      <w:proofErr w:type="gramStart"/>
      <w:r w:rsidRPr="000803D0">
        <w:rPr>
          <w:rFonts w:ascii="Times New Roman" w:hAnsi="Times New Roman"/>
          <w:sz w:val="28"/>
          <w:szCs w:val="28"/>
        </w:rPr>
        <w:t>;»</w:t>
      </w:r>
      <w:proofErr w:type="gramEnd"/>
      <w:r w:rsidRPr="000803D0">
        <w:rPr>
          <w:rFonts w:ascii="Times New Roman" w:hAnsi="Times New Roman"/>
          <w:sz w:val="28"/>
          <w:szCs w:val="28"/>
        </w:rPr>
        <w:t>.</w:t>
      </w:r>
    </w:p>
    <w:p w:rsidR="006818F4" w:rsidRDefault="006818F4" w:rsidP="00A84B00">
      <w:pPr>
        <w:spacing w:after="0" w:line="240" w:lineRule="auto"/>
        <w:ind w:firstLine="851"/>
        <w:jc w:val="both"/>
        <w:rPr>
          <w:rFonts w:ascii="Times New Roman" w:hAnsi="Times New Roman"/>
          <w:b/>
          <w:sz w:val="28"/>
          <w:szCs w:val="28"/>
        </w:rPr>
      </w:pPr>
    </w:p>
    <w:p w:rsidR="004C6D09" w:rsidRPr="000803D0" w:rsidRDefault="004C6D09" w:rsidP="004C6D09">
      <w:pPr>
        <w:spacing w:after="0" w:line="240" w:lineRule="auto"/>
        <w:ind w:firstLine="851"/>
        <w:jc w:val="both"/>
        <w:rPr>
          <w:rFonts w:ascii="Times New Roman" w:hAnsi="Times New Roman"/>
          <w:b/>
          <w:sz w:val="28"/>
          <w:szCs w:val="28"/>
        </w:rPr>
      </w:pPr>
      <w:r>
        <w:rPr>
          <w:rFonts w:ascii="Times New Roman" w:hAnsi="Times New Roman"/>
          <w:sz w:val="28"/>
          <w:szCs w:val="28"/>
        </w:rPr>
        <w:t xml:space="preserve">В части </w:t>
      </w:r>
      <w:r w:rsidRPr="000803D0">
        <w:rPr>
          <w:rFonts w:ascii="Times New Roman" w:hAnsi="Times New Roman"/>
          <w:sz w:val="28"/>
          <w:szCs w:val="28"/>
        </w:rPr>
        <w:t>4</w:t>
      </w:r>
      <w:r>
        <w:rPr>
          <w:rFonts w:ascii="Times New Roman" w:hAnsi="Times New Roman"/>
          <w:sz w:val="28"/>
          <w:szCs w:val="28"/>
        </w:rPr>
        <w:t xml:space="preserve"> </w:t>
      </w:r>
      <w:r w:rsidRPr="000803D0">
        <w:rPr>
          <w:rFonts w:ascii="Times New Roman" w:hAnsi="Times New Roman"/>
          <w:b/>
          <w:sz w:val="28"/>
          <w:szCs w:val="28"/>
        </w:rPr>
        <w:t>статьи 31 «Избирательная комиссия»:</w:t>
      </w:r>
    </w:p>
    <w:p w:rsidR="004C6D09" w:rsidRPr="000803D0" w:rsidRDefault="004C6D09" w:rsidP="004C6D09">
      <w:pPr>
        <w:spacing w:after="0" w:line="240" w:lineRule="auto"/>
        <w:ind w:firstLine="851"/>
        <w:jc w:val="both"/>
        <w:rPr>
          <w:rFonts w:ascii="Times New Roman" w:hAnsi="Times New Roman"/>
          <w:sz w:val="28"/>
          <w:szCs w:val="28"/>
        </w:rPr>
      </w:pPr>
      <w:r w:rsidRPr="000803D0">
        <w:rPr>
          <w:rFonts w:ascii="Times New Roman" w:hAnsi="Times New Roman"/>
          <w:sz w:val="28"/>
          <w:szCs w:val="28"/>
        </w:rPr>
        <w:t>пункт б) изложить в новой редакции:</w:t>
      </w:r>
    </w:p>
    <w:p w:rsidR="004C6D09" w:rsidRPr="000803D0" w:rsidRDefault="004C6D09" w:rsidP="004C6D09">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roofErr w:type="gramStart"/>
      <w:r w:rsidRPr="000803D0">
        <w:rPr>
          <w:rFonts w:ascii="Times New Roman" w:hAnsi="Times New Roman"/>
          <w:sz w:val="28"/>
          <w:szCs w:val="28"/>
        </w:rPr>
        <w:t>;»</w:t>
      </w:r>
      <w:proofErr w:type="gramEnd"/>
      <w:r w:rsidRPr="000803D0">
        <w:rPr>
          <w:rFonts w:ascii="Times New Roman" w:hAnsi="Times New Roman"/>
          <w:sz w:val="28"/>
          <w:szCs w:val="28"/>
        </w:rPr>
        <w:t>.</w:t>
      </w:r>
    </w:p>
    <w:p w:rsidR="004C6D09" w:rsidRPr="000803D0" w:rsidRDefault="004C6D09" w:rsidP="004C6D09">
      <w:pPr>
        <w:spacing w:after="0" w:line="240" w:lineRule="auto"/>
        <w:ind w:firstLine="851"/>
        <w:jc w:val="both"/>
        <w:rPr>
          <w:rFonts w:ascii="Times New Roman" w:hAnsi="Times New Roman"/>
          <w:b/>
          <w:sz w:val="28"/>
          <w:szCs w:val="28"/>
        </w:rPr>
      </w:pPr>
      <w:r w:rsidRPr="000803D0">
        <w:rPr>
          <w:rFonts w:ascii="Times New Roman" w:hAnsi="Times New Roman"/>
          <w:b/>
          <w:sz w:val="28"/>
          <w:szCs w:val="28"/>
        </w:rPr>
        <w:t>В части 6 статьи 31 «Избирательная комиссия»:</w:t>
      </w:r>
    </w:p>
    <w:p w:rsidR="004C6D09" w:rsidRPr="000803D0" w:rsidRDefault="004C6D09" w:rsidP="004C6D09">
      <w:pPr>
        <w:spacing w:after="0" w:line="240" w:lineRule="auto"/>
        <w:ind w:firstLine="851"/>
        <w:jc w:val="both"/>
        <w:rPr>
          <w:rFonts w:ascii="Times New Roman" w:hAnsi="Times New Roman"/>
          <w:sz w:val="28"/>
          <w:szCs w:val="28"/>
        </w:rPr>
      </w:pPr>
      <w:r w:rsidRPr="000803D0">
        <w:rPr>
          <w:rFonts w:ascii="Times New Roman" w:hAnsi="Times New Roman"/>
          <w:sz w:val="28"/>
          <w:szCs w:val="28"/>
        </w:rPr>
        <w:t>пункты е), ж) изложить в новой редакции:</w:t>
      </w:r>
    </w:p>
    <w:p w:rsidR="004C6D09" w:rsidRPr="000803D0" w:rsidRDefault="004C6D09" w:rsidP="004C6D09">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4C6D09" w:rsidRPr="000803D0" w:rsidRDefault="004C6D09" w:rsidP="004C6D09">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roofErr w:type="gramStart"/>
      <w:r w:rsidRPr="000803D0">
        <w:rPr>
          <w:rFonts w:ascii="Times New Roman" w:hAnsi="Times New Roman"/>
          <w:sz w:val="28"/>
          <w:szCs w:val="28"/>
        </w:rPr>
        <w:t>;»</w:t>
      </w:r>
      <w:proofErr w:type="gramEnd"/>
      <w:r w:rsidRPr="000803D0">
        <w:rPr>
          <w:rFonts w:ascii="Times New Roman" w:hAnsi="Times New Roman"/>
          <w:sz w:val="28"/>
          <w:szCs w:val="28"/>
        </w:rPr>
        <w:t>;</w:t>
      </w:r>
    </w:p>
    <w:p w:rsidR="006818F4" w:rsidRDefault="004C6D09" w:rsidP="004760C1">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пункт к) исключить.</w:t>
      </w:r>
    </w:p>
    <w:p w:rsidR="004760C1" w:rsidRDefault="004760C1" w:rsidP="004760C1">
      <w:pPr>
        <w:autoSpaceDE w:val="0"/>
        <w:autoSpaceDN w:val="0"/>
        <w:adjustRightInd w:val="0"/>
        <w:spacing w:after="0" w:line="240" w:lineRule="auto"/>
        <w:ind w:firstLine="851"/>
        <w:jc w:val="both"/>
        <w:rPr>
          <w:rFonts w:ascii="Times New Roman" w:hAnsi="Times New Roman"/>
          <w:sz w:val="28"/>
          <w:szCs w:val="28"/>
        </w:rPr>
      </w:pPr>
    </w:p>
    <w:p w:rsidR="004760C1" w:rsidRDefault="004760C1" w:rsidP="004760C1">
      <w:pPr>
        <w:autoSpaceDE w:val="0"/>
        <w:autoSpaceDN w:val="0"/>
        <w:adjustRightInd w:val="0"/>
        <w:spacing w:after="0" w:line="240" w:lineRule="auto"/>
        <w:ind w:firstLine="851"/>
        <w:jc w:val="both"/>
        <w:rPr>
          <w:rFonts w:ascii="Times New Roman" w:hAnsi="Times New Roman"/>
          <w:sz w:val="28"/>
          <w:szCs w:val="28"/>
        </w:rPr>
      </w:pPr>
    </w:p>
    <w:p w:rsidR="004760C1" w:rsidRPr="004760C1" w:rsidRDefault="004760C1" w:rsidP="004760C1">
      <w:pPr>
        <w:autoSpaceDE w:val="0"/>
        <w:autoSpaceDN w:val="0"/>
        <w:adjustRightInd w:val="0"/>
        <w:spacing w:after="0" w:line="240" w:lineRule="auto"/>
        <w:ind w:firstLine="851"/>
        <w:jc w:val="both"/>
        <w:rPr>
          <w:rFonts w:ascii="Times New Roman" w:hAnsi="Times New Roman"/>
          <w:sz w:val="28"/>
          <w:szCs w:val="28"/>
        </w:rPr>
      </w:pPr>
    </w:p>
    <w:p w:rsidR="006818F4" w:rsidRDefault="006818F4" w:rsidP="006818F4">
      <w:pPr>
        <w:spacing w:after="0" w:line="360" w:lineRule="auto"/>
        <w:ind w:firstLine="851"/>
        <w:jc w:val="both"/>
        <w:rPr>
          <w:rFonts w:ascii="Times New Roman" w:hAnsi="Times New Roman"/>
          <w:sz w:val="28"/>
          <w:szCs w:val="28"/>
        </w:rPr>
      </w:pPr>
      <w:r>
        <w:rPr>
          <w:rFonts w:ascii="Times New Roman" w:hAnsi="Times New Roman"/>
          <w:sz w:val="28"/>
          <w:szCs w:val="28"/>
        </w:rPr>
        <w:t>Глава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 Ф. </w:t>
      </w:r>
      <w:proofErr w:type="spellStart"/>
      <w:r>
        <w:rPr>
          <w:rFonts w:ascii="Times New Roman" w:hAnsi="Times New Roman"/>
          <w:sz w:val="28"/>
          <w:szCs w:val="28"/>
        </w:rPr>
        <w:t>Арюткин</w:t>
      </w:r>
      <w:proofErr w:type="spellEnd"/>
    </w:p>
    <w:p w:rsidR="00E61F21" w:rsidRDefault="00E61F21" w:rsidP="00145672">
      <w:pPr>
        <w:spacing w:after="0" w:line="240" w:lineRule="auto"/>
        <w:jc w:val="both"/>
        <w:rPr>
          <w:rFonts w:ascii="Times New Roman" w:hAnsi="Times New Roman"/>
          <w:b/>
          <w:sz w:val="28"/>
          <w:szCs w:val="28"/>
        </w:rPr>
      </w:pPr>
    </w:p>
    <w:p w:rsidR="00E61F21" w:rsidRPr="007746E0" w:rsidRDefault="00E61F21" w:rsidP="007746E0">
      <w:pPr>
        <w:spacing w:after="0" w:line="240" w:lineRule="auto"/>
        <w:ind w:firstLine="851"/>
        <w:jc w:val="center"/>
        <w:rPr>
          <w:rFonts w:ascii="Times New Roman" w:hAnsi="Times New Roman"/>
          <w:sz w:val="28"/>
          <w:szCs w:val="28"/>
        </w:rPr>
      </w:pPr>
      <w:r w:rsidRPr="007746E0">
        <w:rPr>
          <w:rFonts w:ascii="Times New Roman" w:hAnsi="Times New Roman"/>
          <w:b/>
          <w:sz w:val="28"/>
          <w:szCs w:val="28"/>
        </w:rPr>
        <w:lastRenderedPageBreak/>
        <w:t>СОВЕТ ДЕПУТАТОВ</w:t>
      </w:r>
    </w:p>
    <w:p w:rsidR="00E61F21" w:rsidRPr="007746E0" w:rsidRDefault="00E61F21" w:rsidP="007746E0">
      <w:pPr>
        <w:spacing w:after="0" w:line="240" w:lineRule="auto"/>
        <w:ind w:firstLine="851"/>
        <w:jc w:val="center"/>
        <w:rPr>
          <w:rFonts w:ascii="Times New Roman" w:hAnsi="Times New Roman"/>
          <w:b/>
          <w:sz w:val="28"/>
          <w:szCs w:val="28"/>
        </w:rPr>
      </w:pPr>
      <w:r w:rsidRPr="007746E0">
        <w:rPr>
          <w:rFonts w:ascii="Times New Roman" w:hAnsi="Times New Roman"/>
          <w:b/>
          <w:sz w:val="28"/>
          <w:szCs w:val="28"/>
        </w:rPr>
        <w:t>рабочего поселка</w:t>
      </w:r>
      <w:proofErr w:type="gramStart"/>
      <w:r w:rsidRPr="007746E0">
        <w:rPr>
          <w:rFonts w:ascii="Times New Roman" w:hAnsi="Times New Roman"/>
          <w:b/>
          <w:sz w:val="28"/>
          <w:szCs w:val="28"/>
        </w:rPr>
        <w:t xml:space="preserve"> Ч</w:t>
      </w:r>
      <w:proofErr w:type="gramEnd"/>
      <w:r w:rsidRPr="007746E0">
        <w:rPr>
          <w:rFonts w:ascii="Times New Roman" w:hAnsi="Times New Roman"/>
          <w:b/>
          <w:sz w:val="28"/>
          <w:szCs w:val="28"/>
        </w:rPr>
        <w:t>ик</w:t>
      </w:r>
    </w:p>
    <w:p w:rsidR="00E61F21" w:rsidRPr="007746E0" w:rsidRDefault="00E61F21" w:rsidP="007746E0">
      <w:pPr>
        <w:spacing w:after="0" w:line="240" w:lineRule="auto"/>
        <w:ind w:firstLine="851"/>
        <w:jc w:val="center"/>
        <w:rPr>
          <w:rFonts w:ascii="Times New Roman" w:hAnsi="Times New Roman"/>
          <w:b/>
          <w:sz w:val="28"/>
          <w:szCs w:val="28"/>
        </w:rPr>
      </w:pPr>
      <w:proofErr w:type="spellStart"/>
      <w:r w:rsidRPr="007746E0">
        <w:rPr>
          <w:rFonts w:ascii="Times New Roman" w:hAnsi="Times New Roman"/>
          <w:b/>
          <w:sz w:val="28"/>
          <w:szCs w:val="28"/>
        </w:rPr>
        <w:t>Коченевского</w:t>
      </w:r>
      <w:proofErr w:type="spellEnd"/>
      <w:r w:rsidRPr="007746E0">
        <w:rPr>
          <w:rFonts w:ascii="Times New Roman" w:hAnsi="Times New Roman"/>
          <w:b/>
          <w:sz w:val="28"/>
          <w:szCs w:val="28"/>
        </w:rPr>
        <w:t xml:space="preserve"> района Новосибирской области</w:t>
      </w:r>
    </w:p>
    <w:p w:rsidR="00E61F21" w:rsidRPr="007746E0" w:rsidRDefault="00E61F21" w:rsidP="007746E0">
      <w:pPr>
        <w:spacing w:after="0" w:line="240" w:lineRule="auto"/>
        <w:ind w:firstLine="851"/>
        <w:jc w:val="center"/>
        <w:rPr>
          <w:rFonts w:ascii="Times New Roman" w:hAnsi="Times New Roman"/>
          <w:b/>
          <w:sz w:val="28"/>
          <w:szCs w:val="28"/>
        </w:rPr>
      </w:pPr>
      <w:r w:rsidRPr="007746E0">
        <w:rPr>
          <w:rFonts w:ascii="Times New Roman" w:hAnsi="Times New Roman"/>
          <w:b/>
          <w:sz w:val="28"/>
          <w:szCs w:val="28"/>
        </w:rPr>
        <w:t>(четвертого созыва)</w:t>
      </w:r>
    </w:p>
    <w:p w:rsidR="00E61F21" w:rsidRPr="007746E0" w:rsidRDefault="00E61F21" w:rsidP="007746E0">
      <w:pPr>
        <w:spacing w:after="0" w:line="240" w:lineRule="auto"/>
        <w:ind w:firstLine="851"/>
        <w:jc w:val="center"/>
        <w:rPr>
          <w:rFonts w:ascii="Times New Roman" w:hAnsi="Times New Roman"/>
          <w:b/>
          <w:sz w:val="28"/>
          <w:szCs w:val="28"/>
        </w:rPr>
      </w:pPr>
    </w:p>
    <w:p w:rsidR="00E61F21" w:rsidRPr="007746E0" w:rsidRDefault="003860D5" w:rsidP="007746E0">
      <w:pPr>
        <w:spacing w:after="0" w:line="240" w:lineRule="auto"/>
        <w:ind w:firstLine="851"/>
        <w:jc w:val="center"/>
        <w:rPr>
          <w:rFonts w:ascii="Times New Roman" w:hAnsi="Times New Roman"/>
          <w:b/>
          <w:sz w:val="28"/>
          <w:szCs w:val="28"/>
        </w:rPr>
      </w:pPr>
      <w:r>
        <w:rPr>
          <w:rFonts w:ascii="Times New Roman" w:hAnsi="Times New Roman"/>
          <w:b/>
          <w:sz w:val="28"/>
          <w:szCs w:val="28"/>
        </w:rPr>
        <w:t>РЕШЕНИЕ № 21</w:t>
      </w:r>
    </w:p>
    <w:p w:rsidR="00E61F21" w:rsidRPr="007746E0" w:rsidRDefault="00E61F21" w:rsidP="007746E0">
      <w:pPr>
        <w:spacing w:after="0" w:line="240" w:lineRule="auto"/>
        <w:ind w:firstLine="851"/>
        <w:jc w:val="center"/>
        <w:rPr>
          <w:rFonts w:ascii="Times New Roman" w:hAnsi="Times New Roman"/>
          <w:b/>
          <w:sz w:val="28"/>
          <w:szCs w:val="28"/>
        </w:rPr>
      </w:pPr>
      <w:r w:rsidRPr="007746E0">
        <w:rPr>
          <w:rFonts w:ascii="Times New Roman" w:hAnsi="Times New Roman"/>
          <w:b/>
          <w:sz w:val="28"/>
          <w:szCs w:val="28"/>
        </w:rPr>
        <w:t>(тридцать восьмая сессия)</w:t>
      </w:r>
    </w:p>
    <w:p w:rsidR="00E61F21" w:rsidRPr="007746E0" w:rsidRDefault="00E61F21" w:rsidP="007746E0">
      <w:pPr>
        <w:spacing w:after="0" w:line="240" w:lineRule="auto"/>
        <w:ind w:firstLine="851"/>
        <w:jc w:val="center"/>
        <w:rPr>
          <w:rFonts w:ascii="Times New Roman" w:hAnsi="Times New Roman"/>
          <w:b/>
          <w:sz w:val="28"/>
          <w:szCs w:val="28"/>
        </w:rPr>
      </w:pPr>
    </w:p>
    <w:p w:rsidR="00E61F21" w:rsidRPr="007746E0" w:rsidRDefault="00E61F21" w:rsidP="007746E0">
      <w:pPr>
        <w:spacing w:after="0" w:line="240" w:lineRule="auto"/>
        <w:ind w:firstLine="851"/>
        <w:jc w:val="center"/>
        <w:rPr>
          <w:rFonts w:ascii="Times New Roman" w:hAnsi="Times New Roman"/>
          <w:sz w:val="28"/>
          <w:szCs w:val="28"/>
        </w:rPr>
      </w:pPr>
      <w:r w:rsidRPr="007746E0">
        <w:rPr>
          <w:rFonts w:ascii="Times New Roman" w:hAnsi="Times New Roman"/>
          <w:sz w:val="28"/>
          <w:szCs w:val="28"/>
        </w:rPr>
        <w:t>22.06.2015</w:t>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t>р. п. Чик</w:t>
      </w:r>
    </w:p>
    <w:p w:rsidR="00E61F21" w:rsidRPr="007746E0" w:rsidRDefault="00E61F21" w:rsidP="007746E0">
      <w:pPr>
        <w:spacing w:after="0" w:line="240" w:lineRule="auto"/>
        <w:ind w:firstLine="851"/>
        <w:rPr>
          <w:rFonts w:ascii="Times New Roman" w:hAnsi="Times New Roman"/>
          <w:b/>
          <w:sz w:val="28"/>
          <w:szCs w:val="28"/>
        </w:rPr>
      </w:pPr>
    </w:p>
    <w:p w:rsidR="007746E0" w:rsidRPr="007746E0" w:rsidRDefault="007746E0" w:rsidP="007746E0">
      <w:pPr>
        <w:pStyle w:val="af6"/>
        <w:shd w:val="clear" w:color="auto" w:fill="FFFFFF"/>
        <w:spacing w:before="0" w:beforeAutospacing="0" w:after="0" w:afterAutospacing="0"/>
        <w:ind w:firstLine="851"/>
        <w:jc w:val="center"/>
        <w:rPr>
          <w:rStyle w:val="af2"/>
          <w:bCs w:val="0"/>
          <w:sz w:val="28"/>
          <w:szCs w:val="28"/>
        </w:rPr>
      </w:pPr>
      <w:r w:rsidRPr="007746E0">
        <w:rPr>
          <w:rStyle w:val="af2"/>
          <w:bCs w:val="0"/>
          <w:sz w:val="28"/>
          <w:szCs w:val="28"/>
        </w:rPr>
        <w:t xml:space="preserve">О назначении выборов депутатов Совета депутатов </w:t>
      </w:r>
    </w:p>
    <w:p w:rsidR="007746E0" w:rsidRPr="007746E0" w:rsidRDefault="007746E0" w:rsidP="007746E0">
      <w:pPr>
        <w:pStyle w:val="af6"/>
        <w:shd w:val="clear" w:color="auto" w:fill="FFFFFF"/>
        <w:spacing w:before="0" w:beforeAutospacing="0" w:after="0" w:afterAutospacing="0"/>
        <w:ind w:firstLine="851"/>
        <w:jc w:val="center"/>
        <w:rPr>
          <w:rStyle w:val="af2"/>
          <w:bCs w:val="0"/>
          <w:sz w:val="28"/>
          <w:szCs w:val="28"/>
        </w:rPr>
      </w:pPr>
      <w:r w:rsidRPr="007746E0">
        <w:rPr>
          <w:rStyle w:val="af2"/>
          <w:bCs w:val="0"/>
          <w:sz w:val="28"/>
          <w:szCs w:val="28"/>
        </w:rPr>
        <w:t>рабочего поселка</w:t>
      </w:r>
      <w:proofErr w:type="gramStart"/>
      <w:r w:rsidRPr="007746E0">
        <w:rPr>
          <w:rStyle w:val="af2"/>
          <w:bCs w:val="0"/>
          <w:sz w:val="28"/>
          <w:szCs w:val="28"/>
        </w:rPr>
        <w:t xml:space="preserve"> Ч</w:t>
      </w:r>
      <w:proofErr w:type="gramEnd"/>
      <w:r w:rsidRPr="007746E0">
        <w:rPr>
          <w:rStyle w:val="af2"/>
          <w:bCs w:val="0"/>
          <w:sz w:val="28"/>
          <w:szCs w:val="28"/>
        </w:rPr>
        <w:t xml:space="preserve">ик </w:t>
      </w:r>
      <w:proofErr w:type="spellStart"/>
      <w:r w:rsidRPr="007746E0">
        <w:rPr>
          <w:rStyle w:val="af2"/>
          <w:bCs w:val="0"/>
          <w:sz w:val="28"/>
          <w:szCs w:val="28"/>
        </w:rPr>
        <w:t>Коченевского</w:t>
      </w:r>
      <w:proofErr w:type="spellEnd"/>
      <w:r w:rsidRPr="007746E0">
        <w:rPr>
          <w:rStyle w:val="af2"/>
          <w:bCs w:val="0"/>
          <w:sz w:val="28"/>
          <w:szCs w:val="28"/>
        </w:rPr>
        <w:t xml:space="preserve"> района </w:t>
      </w:r>
    </w:p>
    <w:p w:rsidR="007746E0" w:rsidRPr="007746E0" w:rsidRDefault="007746E0" w:rsidP="007746E0">
      <w:pPr>
        <w:pStyle w:val="af6"/>
        <w:shd w:val="clear" w:color="auto" w:fill="FFFFFF"/>
        <w:spacing w:before="0" w:beforeAutospacing="0" w:after="0" w:afterAutospacing="0"/>
        <w:ind w:firstLine="851"/>
        <w:jc w:val="center"/>
        <w:rPr>
          <w:sz w:val="28"/>
          <w:szCs w:val="28"/>
        </w:rPr>
      </w:pPr>
      <w:r w:rsidRPr="007746E0">
        <w:rPr>
          <w:rStyle w:val="af2"/>
          <w:bCs w:val="0"/>
          <w:sz w:val="28"/>
          <w:szCs w:val="28"/>
        </w:rPr>
        <w:t>Новосибирской области пятого созыва</w:t>
      </w:r>
    </w:p>
    <w:p w:rsidR="007746E0" w:rsidRPr="007746E0" w:rsidRDefault="007746E0" w:rsidP="007746E0">
      <w:pPr>
        <w:spacing w:after="0" w:line="240" w:lineRule="auto"/>
        <w:ind w:firstLine="851"/>
        <w:rPr>
          <w:rFonts w:ascii="Times New Roman" w:hAnsi="Times New Roman"/>
          <w:sz w:val="28"/>
          <w:szCs w:val="28"/>
        </w:rPr>
      </w:pPr>
    </w:p>
    <w:p w:rsidR="007746E0" w:rsidRPr="007746E0" w:rsidRDefault="007746E0" w:rsidP="007746E0">
      <w:pPr>
        <w:pStyle w:val="22"/>
        <w:widowControl w:val="0"/>
        <w:spacing w:after="0" w:line="240" w:lineRule="auto"/>
        <w:ind w:left="0" w:firstLine="851"/>
        <w:jc w:val="both"/>
        <w:rPr>
          <w:rFonts w:ascii="Times New Roman" w:hAnsi="Times New Roman"/>
          <w:sz w:val="28"/>
          <w:szCs w:val="28"/>
        </w:rPr>
      </w:pPr>
      <w:r w:rsidRPr="007746E0">
        <w:rPr>
          <w:rFonts w:ascii="Times New Roman" w:hAnsi="Times New Roman"/>
          <w:sz w:val="28"/>
          <w:szCs w:val="28"/>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рабочего поселка</w:t>
      </w:r>
      <w:proofErr w:type="gramStart"/>
      <w:r w:rsidRPr="007746E0">
        <w:rPr>
          <w:rFonts w:ascii="Times New Roman" w:hAnsi="Times New Roman"/>
          <w:sz w:val="28"/>
          <w:szCs w:val="28"/>
        </w:rPr>
        <w:t xml:space="preserve"> Ч</w:t>
      </w:r>
      <w:proofErr w:type="gramEnd"/>
      <w:r w:rsidRPr="007746E0">
        <w:rPr>
          <w:rFonts w:ascii="Times New Roman" w:hAnsi="Times New Roman"/>
          <w:sz w:val="28"/>
          <w:szCs w:val="28"/>
        </w:rPr>
        <w:t xml:space="preserve">ик </w:t>
      </w:r>
      <w:proofErr w:type="spellStart"/>
      <w:r w:rsidRPr="007746E0">
        <w:rPr>
          <w:rFonts w:ascii="Times New Roman" w:hAnsi="Times New Roman"/>
          <w:sz w:val="28"/>
          <w:szCs w:val="28"/>
        </w:rPr>
        <w:t>Коченевского</w:t>
      </w:r>
      <w:proofErr w:type="spellEnd"/>
      <w:r w:rsidRPr="007746E0">
        <w:rPr>
          <w:rFonts w:ascii="Times New Roman" w:hAnsi="Times New Roman"/>
          <w:sz w:val="28"/>
          <w:szCs w:val="28"/>
        </w:rPr>
        <w:t xml:space="preserve"> района Новосибирской области Совет депутатов рабочего поселка</w:t>
      </w:r>
      <w:proofErr w:type="gramStart"/>
      <w:r w:rsidRPr="007746E0">
        <w:rPr>
          <w:rFonts w:ascii="Times New Roman" w:hAnsi="Times New Roman"/>
          <w:sz w:val="28"/>
          <w:szCs w:val="28"/>
        </w:rPr>
        <w:t xml:space="preserve"> Ч</w:t>
      </w:r>
      <w:proofErr w:type="gramEnd"/>
      <w:r w:rsidRPr="007746E0">
        <w:rPr>
          <w:rFonts w:ascii="Times New Roman" w:hAnsi="Times New Roman"/>
          <w:sz w:val="28"/>
          <w:szCs w:val="28"/>
        </w:rPr>
        <w:t xml:space="preserve">ик </w:t>
      </w:r>
      <w:proofErr w:type="spellStart"/>
      <w:r w:rsidRPr="007746E0">
        <w:rPr>
          <w:rFonts w:ascii="Times New Roman" w:hAnsi="Times New Roman"/>
          <w:sz w:val="28"/>
          <w:szCs w:val="28"/>
        </w:rPr>
        <w:t>Коченевского</w:t>
      </w:r>
      <w:proofErr w:type="spellEnd"/>
      <w:r w:rsidRPr="007746E0">
        <w:rPr>
          <w:rFonts w:ascii="Times New Roman" w:hAnsi="Times New Roman"/>
          <w:sz w:val="28"/>
          <w:szCs w:val="28"/>
        </w:rPr>
        <w:t xml:space="preserve"> района Новосибирской области</w:t>
      </w:r>
    </w:p>
    <w:p w:rsidR="007746E0" w:rsidRPr="007746E0" w:rsidRDefault="007746E0" w:rsidP="007746E0">
      <w:pPr>
        <w:pStyle w:val="af6"/>
        <w:shd w:val="clear" w:color="auto" w:fill="FFFFFF"/>
        <w:spacing w:before="0" w:beforeAutospacing="0" w:after="0" w:afterAutospacing="0"/>
        <w:ind w:firstLine="851"/>
        <w:rPr>
          <w:rStyle w:val="af2"/>
          <w:bCs w:val="0"/>
          <w:sz w:val="28"/>
          <w:szCs w:val="28"/>
        </w:rPr>
      </w:pPr>
      <w:r w:rsidRPr="007746E0">
        <w:rPr>
          <w:rStyle w:val="af2"/>
          <w:bCs w:val="0"/>
          <w:sz w:val="28"/>
          <w:szCs w:val="28"/>
        </w:rPr>
        <w:t>РЕШИЛ:</w:t>
      </w:r>
    </w:p>
    <w:p w:rsidR="007746E0" w:rsidRPr="007746E0" w:rsidRDefault="007746E0" w:rsidP="007746E0">
      <w:pPr>
        <w:pStyle w:val="af6"/>
        <w:shd w:val="clear" w:color="auto" w:fill="FFFFFF"/>
        <w:spacing w:before="0" w:beforeAutospacing="0" w:after="0" w:afterAutospacing="0"/>
        <w:ind w:firstLine="851"/>
        <w:jc w:val="both"/>
        <w:rPr>
          <w:sz w:val="28"/>
          <w:szCs w:val="28"/>
        </w:rPr>
      </w:pPr>
      <w:r w:rsidRPr="007746E0">
        <w:rPr>
          <w:sz w:val="28"/>
          <w:szCs w:val="28"/>
        </w:rPr>
        <w:t>1.</w:t>
      </w:r>
      <w:r w:rsidRPr="007746E0">
        <w:rPr>
          <w:rStyle w:val="af2"/>
          <w:b w:val="0"/>
          <w:bCs w:val="0"/>
          <w:sz w:val="28"/>
          <w:szCs w:val="28"/>
        </w:rPr>
        <w:t>Назначить</w:t>
      </w:r>
      <w:r w:rsidRPr="007746E0">
        <w:rPr>
          <w:rStyle w:val="af2"/>
          <w:bCs w:val="0"/>
          <w:sz w:val="28"/>
          <w:szCs w:val="28"/>
        </w:rPr>
        <w:t xml:space="preserve"> </w:t>
      </w:r>
      <w:r w:rsidR="003B39FD">
        <w:rPr>
          <w:sz w:val="28"/>
          <w:szCs w:val="28"/>
        </w:rPr>
        <w:t xml:space="preserve">выборы депутатов </w:t>
      </w:r>
      <w:r w:rsidRPr="007746E0">
        <w:rPr>
          <w:sz w:val="28"/>
          <w:szCs w:val="28"/>
        </w:rPr>
        <w:t>Совета депутатов рабочего поселка</w:t>
      </w:r>
      <w:proofErr w:type="gramStart"/>
      <w:r w:rsidRPr="007746E0">
        <w:rPr>
          <w:sz w:val="28"/>
          <w:szCs w:val="28"/>
        </w:rPr>
        <w:t xml:space="preserve"> Ч</w:t>
      </w:r>
      <w:proofErr w:type="gramEnd"/>
      <w:r w:rsidRPr="007746E0">
        <w:rPr>
          <w:sz w:val="28"/>
          <w:szCs w:val="28"/>
        </w:rPr>
        <w:t xml:space="preserve">ик </w:t>
      </w:r>
      <w:proofErr w:type="spellStart"/>
      <w:r w:rsidRPr="007746E0">
        <w:rPr>
          <w:sz w:val="28"/>
          <w:szCs w:val="28"/>
        </w:rPr>
        <w:t>Коченевского</w:t>
      </w:r>
      <w:proofErr w:type="spellEnd"/>
      <w:r w:rsidRPr="007746E0">
        <w:rPr>
          <w:sz w:val="28"/>
          <w:szCs w:val="28"/>
        </w:rPr>
        <w:t xml:space="preserve"> района Новосибирской области пятого созыва</w:t>
      </w:r>
      <w:r w:rsidRPr="007746E0">
        <w:rPr>
          <w:b/>
          <w:sz w:val="28"/>
          <w:szCs w:val="28"/>
        </w:rPr>
        <w:t xml:space="preserve"> </w:t>
      </w:r>
      <w:r w:rsidRPr="007746E0">
        <w:rPr>
          <w:rStyle w:val="af2"/>
          <w:b w:val="0"/>
          <w:bCs w:val="0"/>
          <w:sz w:val="28"/>
          <w:szCs w:val="28"/>
        </w:rPr>
        <w:t>на 13 сентября 2015 года.</w:t>
      </w:r>
    </w:p>
    <w:p w:rsidR="007746E0" w:rsidRPr="007746E0" w:rsidRDefault="007746E0" w:rsidP="007746E0">
      <w:pPr>
        <w:spacing w:after="0" w:line="240" w:lineRule="auto"/>
        <w:ind w:firstLine="851"/>
        <w:jc w:val="both"/>
        <w:rPr>
          <w:rFonts w:ascii="Times New Roman" w:hAnsi="Times New Roman"/>
          <w:sz w:val="28"/>
          <w:szCs w:val="28"/>
        </w:rPr>
      </w:pPr>
      <w:r w:rsidRPr="007746E0">
        <w:rPr>
          <w:rFonts w:ascii="Times New Roman" w:hAnsi="Times New Roman"/>
          <w:sz w:val="28"/>
          <w:szCs w:val="28"/>
        </w:rPr>
        <w:t>2.Опубликовать настоящее решение в «Информационном бюллетене органов местного самоуправления рабочего поселка</w:t>
      </w:r>
      <w:proofErr w:type="gramStart"/>
      <w:r w:rsidRPr="007746E0">
        <w:rPr>
          <w:rFonts w:ascii="Times New Roman" w:hAnsi="Times New Roman"/>
          <w:sz w:val="28"/>
          <w:szCs w:val="28"/>
        </w:rPr>
        <w:t xml:space="preserve"> Ч</w:t>
      </w:r>
      <w:proofErr w:type="gramEnd"/>
      <w:r w:rsidRPr="007746E0">
        <w:rPr>
          <w:rFonts w:ascii="Times New Roman" w:hAnsi="Times New Roman"/>
          <w:sz w:val="28"/>
          <w:szCs w:val="28"/>
        </w:rPr>
        <w:t>ик».</w:t>
      </w:r>
    </w:p>
    <w:p w:rsidR="007746E0" w:rsidRDefault="007746E0" w:rsidP="007746E0">
      <w:pPr>
        <w:pStyle w:val="22"/>
        <w:widowControl w:val="0"/>
        <w:spacing w:after="0" w:line="240" w:lineRule="auto"/>
        <w:jc w:val="both"/>
        <w:rPr>
          <w:rFonts w:ascii="Times New Roman" w:hAnsi="Times New Roman"/>
          <w:sz w:val="28"/>
          <w:szCs w:val="28"/>
        </w:rPr>
      </w:pPr>
    </w:p>
    <w:p w:rsidR="007746E0" w:rsidRDefault="007746E0" w:rsidP="007746E0">
      <w:pPr>
        <w:pStyle w:val="22"/>
        <w:widowControl w:val="0"/>
        <w:spacing w:after="0" w:line="240" w:lineRule="auto"/>
        <w:jc w:val="both"/>
        <w:rPr>
          <w:rFonts w:ascii="Times New Roman" w:hAnsi="Times New Roman"/>
          <w:sz w:val="28"/>
          <w:szCs w:val="28"/>
        </w:rPr>
      </w:pPr>
    </w:p>
    <w:p w:rsidR="007746E0" w:rsidRPr="007746E0" w:rsidRDefault="007746E0" w:rsidP="007746E0">
      <w:pPr>
        <w:pStyle w:val="22"/>
        <w:widowControl w:val="0"/>
        <w:spacing w:after="0" w:line="240" w:lineRule="auto"/>
        <w:jc w:val="both"/>
        <w:rPr>
          <w:rFonts w:ascii="Times New Roman" w:hAnsi="Times New Roman"/>
          <w:sz w:val="28"/>
          <w:szCs w:val="28"/>
        </w:rPr>
      </w:pPr>
    </w:p>
    <w:p w:rsidR="007746E0" w:rsidRPr="007746E0" w:rsidRDefault="007746E0" w:rsidP="007746E0">
      <w:pPr>
        <w:spacing w:after="0" w:line="240" w:lineRule="auto"/>
        <w:ind w:firstLine="851"/>
        <w:rPr>
          <w:rFonts w:ascii="Times New Roman" w:hAnsi="Times New Roman"/>
          <w:sz w:val="28"/>
          <w:szCs w:val="28"/>
        </w:rPr>
      </w:pPr>
      <w:r w:rsidRPr="007746E0">
        <w:rPr>
          <w:rFonts w:ascii="Times New Roman" w:hAnsi="Times New Roman"/>
          <w:sz w:val="28"/>
          <w:szCs w:val="28"/>
        </w:rPr>
        <w:t>Глава рабочего поселка</w:t>
      </w:r>
      <w:proofErr w:type="gramStart"/>
      <w:r w:rsidRPr="007746E0">
        <w:rPr>
          <w:rFonts w:ascii="Times New Roman" w:hAnsi="Times New Roman"/>
          <w:sz w:val="28"/>
          <w:szCs w:val="28"/>
        </w:rPr>
        <w:t xml:space="preserve"> Ч</w:t>
      </w:r>
      <w:proofErr w:type="gramEnd"/>
      <w:r w:rsidRPr="007746E0">
        <w:rPr>
          <w:rFonts w:ascii="Times New Roman" w:hAnsi="Times New Roman"/>
          <w:sz w:val="28"/>
          <w:szCs w:val="28"/>
        </w:rPr>
        <w:t>ик</w:t>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t xml:space="preserve">В. Ф. </w:t>
      </w:r>
      <w:proofErr w:type="spellStart"/>
      <w:r w:rsidRPr="007746E0">
        <w:rPr>
          <w:rFonts w:ascii="Times New Roman" w:hAnsi="Times New Roman"/>
          <w:sz w:val="28"/>
          <w:szCs w:val="28"/>
        </w:rPr>
        <w:t>Арюткин</w:t>
      </w:r>
      <w:proofErr w:type="spellEnd"/>
    </w:p>
    <w:p w:rsidR="007746E0" w:rsidRPr="007746E0" w:rsidRDefault="007746E0" w:rsidP="007746E0">
      <w:pPr>
        <w:spacing w:after="0" w:line="240" w:lineRule="auto"/>
        <w:ind w:firstLine="851"/>
        <w:rPr>
          <w:rFonts w:ascii="Times New Roman" w:hAnsi="Times New Roman"/>
          <w:sz w:val="28"/>
          <w:szCs w:val="28"/>
        </w:rPr>
      </w:pPr>
    </w:p>
    <w:p w:rsidR="007746E0" w:rsidRPr="007746E0" w:rsidRDefault="007746E0" w:rsidP="007746E0">
      <w:pPr>
        <w:spacing w:after="0" w:line="240" w:lineRule="auto"/>
        <w:ind w:firstLine="851"/>
        <w:rPr>
          <w:rFonts w:ascii="Times New Roman" w:hAnsi="Times New Roman"/>
          <w:sz w:val="28"/>
          <w:szCs w:val="28"/>
        </w:rPr>
      </w:pPr>
      <w:r w:rsidRPr="007746E0">
        <w:rPr>
          <w:rFonts w:ascii="Times New Roman" w:hAnsi="Times New Roman"/>
          <w:sz w:val="28"/>
          <w:szCs w:val="28"/>
        </w:rPr>
        <w:t xml:space="preserve">Председатель Совета </w:t>
      </w:r>
    </w:p>
    <w:p w:rsidR="007746E0" w:rsidRPr="007746E0" w:rsidRDefault="007746E0" w:rsidP="007746E0">
      <w:pPr>
        <w:spacing w:after="0" w:line="240" w:lineRule="auto"/>
        <w:ind w:firstLine="851"/>
        <w:rPr>
          <w:rFonts w:ascii="Times New Roman" w:hAnsi="Times New Roman"/>
          <w:sz w:val="28"/>
          <w:szCs w:val="28"/>
        </w:rPr>
      </w:pPr>
      <w:r w:rsidRPr="007746E0">
        <w:rPr>
          <w:rFonts w:ascii="Times New Roman" w:hAnsi="Times New Roman"/>
          <w:sz w:val="28"/>
          <w:szCs w:val="28"/>
        </w:rPr>
        <w:t>депутатов рабочего поселка</w:t>
      </w:r>
      <w:proofErr w:type="gramStart"/>
      <w:r w:rsidRPr="007746E0">
        <w:rPr>
          <w:rFonts w:ascii="Times New Roman" w:hAnsi="Times New Roman"/>
          <w:sz w:val="28"/>
          <w:szCs w:val="28"/>
        </w:rPr>
        <w:t xml:space="preserve"> Ч</w:t>
      </w:r>
      <w:proofErr w:type="gramEnd"/>
      <w:r w:rsidRPr="007746E0">
        <w:rPr>
          <w:rFonts w:ascii="Times New Roman" w:hAnsi="Times New Roman"/>
          <w:sz w:val="28"/>
          <w:szCs w:val="28"/>
        </w:rPr>
        <w:t>ик</w:t>
      </w:r>
      <w:r w:rsidRPr="007746E0">
        <w:rPr>
          <w:rFonts w:ascii="Times New Roman" w:hAnsi="Times New Roman"/>
          <w:sz w:val="28"/>
          <w:szCs w:val="28"/>
        </w:rPr>
        <w:tab/>
      </w:r>
      <w:r w:rsidRPr="007746E0">
        <w:rPr>
          <w:rFonts w:ascii="Times New Roman" w:hAnsi="Times New Roman"/>
          <w:sz w:val="28"/>
          <w:szCs w:val="28"/>
        </w:rPr>
        <w:tab/>
      </w:r>
      <w:r w:rsidRPr="007746E0">
        <w:rPr>
          <w:rFonts w:ascii="Times New Roman" w:hAnsi="Times New Roman"/>
          <w:sz w:val="28"/>
          <w:szCs w:val="28"/>
        </w:rPr>
        <w:tab/>
        <w:t xml:space="preserve">  </w:t>
      </w:r>
      <w:r w:rsidRPr="007746E0">
        <w:rPr>
          <w:rFonts w:ascii="Times New Roman" w:hAnsi="Times New Roman"/>
          <w:sz w:val="28"/>
          <w:szCs w:val="28"/>
        </w:rPr>
        <w:tab/>
        <w:t xml:space="preserve">Л. А. </w:t>
      </w:r>
      <w:proofErr w:type="spellStart"/>
      <w:r w:rsidRPr="007746E0">
        <w:rPr>
          <w:rFonts w:ascii="Times New Roman" w:hAnsi="Times New Roman"/>
          <w:sz w:val="28"/>
          <w:szCs w:val="28"/>
        </w:rPr>
        <w:t>Дзюцева</w:t>
      </w:r>
      <w:proofErr w:type="spellEnd"/>
    </w:p>
    <w:p w:rsidR="007746E0" w:rsidRPr="007746E0" w:rsidRDefault="007746E0" w:rsidP="007746E0">
      <w:pPr>
        <w:spacing w:after="0" w:line="240" w:lineRule="auto"/>
        <w:ind w:firstLine="851"/>
        <w:rPr>
          <w:rFonts w:ascii="Times New Roman" w:hAnsi="Times New Roman"/>
          <w:sz w:val="28"/>
          <w:szCs w:val="28"/>
        </w:rPr>
      </w:pPr>
    </w:p>
    <w:p w:rsidR="000C38EF" w:rsidRPr="007746E0" w:rsidRDefault="000C38EF" w:rsidP="007746E0">
      <w:pPr>
        <w:spacing w:after="0" w:line="240" w:lineRule="auto"/>
        <w:ind w:firstLine="851"/>
        <w:rPr>
          <w:rFonts w:ascii="Times New Roman" w:hAnsi="Times New Roman"/>
          <w:b/>
          <w:bCs/>
          <w:sz w:val="28"/>
          <w:szCs w:val="28"/>
        </w:rPr>
      </w:pPr>
    </w:p>
    <w:p w:rsidR="007746E0" w:rsidRDefault="007746E0" w:rsidP="007746E0">
      <w:pPr>
        <w:spacing w:after="0" w:line="240" w:lineRule="auto"/>
        <w:ind w:firstLine="851"/>
        <w:jc w:val="center"/>
        <w:rPr>
          <w:rFonts w:ascii="Times New Roman" w:hAnsi="Times New Roman"/>
          <w:b/>
          <w:bCs/>
          <w:sz w:val="28"/>
          <w:szCs w:val="28"/>
        </w:rPr>
      </w:pPr>
    </w:p>
    <w:p w:rsidR="007746E0" w:rsidRDefault="007746E0" w:rsidP="007746E0">
      <w:pPr>
        <w:spacing w:after="0" w:line="240" w:lineRule="auto"/>
        <w:ind w:firstLine="851"/>
        <w:jc w:val="center"/>
        <w:rPr>
          <w:rFonts w:ascii="Times New Roman" w:hAnsi="Times New Roman"/>
          <w:b/>
          <w:bCs/>
          <w:sz w:val="28"/>
          <w:szCs w:val="28"/>
        </w:rPr>
      </w:pPr>
    </w:p>
    <w:p w:rsidR="007746E0" w:rsidRDefault="007746E0" w:rsidP="007746E0">
      <w:pPr>
        <w:spacing w:after="0" w:line="240" w:lineRule="auto"/>
        <w:ind w:firstLine="851"/>
        <w:jc w:val="center"/>
        <w:rPr>
          <w:rFonts w:ascii="Times New Roman" w:hAnsi="Times New Roman"/>
          <w:b/>
          <w:bCs/>
          <w:sz w:val="28"/>
          <w:szCs w:val="28"/>
        </w:rPr>
      </w:pPr>
    </w:p>
    <w:p w:rsidR="007746E0" w:rsidRDefault="007746E0" w:rsidP="007746E0">
      <w:pPr>
        <w:spacing w:after="0" w:line="240" w:lineRule="auto"/>
        <w:ind w:firstLine="851"/>
        <w:jc w:val="center"/>
        <w:rPr>
          <w:rFonts w:ascii="Times New Roman" w:hAnsi="Times New Roman"/>
          <w:b/>
          <w:bCs/>
          <w:sz w:val="28"/>
          <w:szCs w:val="28"/>
        </w:rPr>
      </w:pPr>
    </w:p>
    <w:p w:rsidR="007746E0" w:rsidRDefault="007746E0" w:rsidP="007746E0">
      <w:pPr>
        <w:spacing w:after="0" w:line="240" w:lineRule="auto"/>
        <w:ind w:firstLine="851"/>
        <w:jc w:val="center"/>
        <w:rPr>
          <w:rFonts w:ascii="Times New Roman" w:hAnsi="Times New Roman"/>
          <w:b/>
          <w:bCs/>
          <w:sz w:val="28"/>
          <w:szCs w:val="28"/>
        </w:rPr>
      </w:pPr>
    </w:p>
    <w:p w:rsidR="007746E0" w:rsidRDefault="007746E0" w:rsidP="007746E0">
      <w:pPr>
        <w:spacing w:after="0" w:line="240" w:lineRule="auto"/>
        <w:ind w:firstLine="851"/>
        <w:jc w:val="center"/>
        <w:rPr>
          <w:rFonts w:ascii="Times New Roman" w:hAnsi="Times New Roman"/>
          <w:b/>
          <w:bCs/>
          <w:sz w:val="28"/>
          <w:szCs w:val="28"/>
        </w:rPr>
      </w:pPr>
    </w:p>
    <w:p w:rsidR="007746E0" w:rsidRPr="007746E0" w:rsidRDefault="007746E0" w:rsidP="007746E0">
      <w:pPr>
        <w:spacing w:after="0" w:line="240" w:lineRule="auto"/>
        <w:ind w:firstLine="851"/>
        <w:jc w:val="center"/>
        <w:rPr>
          <w:rFonts w:ascii="Times New Roman" w:hAnsi="Times New Roman"/>
          <w:b/>
          <w:bCs/>
          <w:sz w:val="28"/>
          <w:szCs w:val="28"/>
        </w:rPr>
      </w:pPr>
    </w:p>
    <w:p w:rsidR="007746E0" w:rsidRDefault="007746E0" w:rsidP="007746E0">
      <w:pPr>
        <w:spacing w:after="0" w:line="240" w:lineRule="auto"/>
        <w:ind w:firstLine="851"/>
        <w:jc w:val="center"/>
        <w:rPr>
          <w:rFonts w:ascii="Times New Roman" w:hAnsi="Times New Roman"/>
          <w:b/>
          <w:bCs/>
          <w:sz w:val="28"/>
          <w:szCs w:val="28"/>
        </w:rPr>
      </w:pPr>
    </w:p>
    <w:p w:rsidR="00D0099B" w:rsidRPr="002F5DE9" w:rsidRDefault="00D0099B" w:rsidP="002F5DE9">
      <w:pPr>
        <w:spacing w:after="0" w:line="240" w:lineRule="auto"/>
        <w:ind w:firstLine="851"/>
        <w:jc w:val="center"/>
        <w:rPr>
          <w:rFonts w:ascii="Times New Roman" w:hAnsi="Times New Roman"/>
          <w:sz w:val="28"/>
          <w:szCs w:val="28"/>
        </w:rPr>
      </w:pPr>
      <w:r w:rsidRPr="002F5DE9">
        <w:rPr>
          <w:rFonts w:ascii="Times New Roman" w:hAnsi="Times New Roman"/>
          <w:b/>
          <w:sz w:val="28"/>
          <w:szCs w:val="28"/>
        </w:rPr>
        <w:lastRenderedPageBreak/>
        <w:t>СОВЕТ ДЕПУТАТОВ</w:t>
      </w:r>
    </w:p>
    <w:p w:rsidR="00D0099B" w:rsidRPr="002F5DE9" w:rsidRDefault="00D0099B" w:rsidP="002F5DE9">
      <w:pPr>
        <w:spacing w:after="0" w:line="240" w:lineRule="auto"/>
        <w:ind w:firstLine="851"/>
        <w:jc w:val="center"/>
        <w:rPr>
          <w:rFonts w:ascii="Times New Roman" w:hAnsi="Times New Roman"/>
          <w:b/>
          <w:sz w:val="28"/>
          <w:szCs w:val="28"/>
        </w:rPr>
      </w:pPr>
      <w:r w:rsidRPr="002F5DE9">
        <w:rPr>
          <w:rFonts w:ascii="Times New Roman" w:hAnsi="Times New Roman"/>
          <w:b/>
          <w:sz w:val="28"/>
          <w:szCs w:val="28"/>
        </w:rPr>
        <w:t>рабочего поселка</w:t>
      </w:r>
      <w:proofErr w:type="gramStart"/>
      <w:r w:rsidRPr="002F5DE9">
        <w:rPr>
          <w:rFonts w:ascii="Times New Roman" w:hAnsi="Times New Roman"/>
          <w:b/>
          <w:sz w:val="28"/>
          <w:szCs w:val="28"/>
        </w:rPr>
        <w:t xml:space="preserve"> Ч</w:t>
      </w:r>
      <w:proofErr w:type="gramEnd"/>
      <w:r w:rsidRPr="002F5DE9">
        <w:rPr>
          <w:rFonts w:ascii="Times New Roman" w:hAnsi="Times New Roman"/>
          <w:b/>
          <w:sz w:val="28"/>
          <w:szCs w:val="28"/>
        </w:rPr>
        <w:t>ик</w:t>
      </w:r>
    </w:p>
    <w:p w:rsidR="00D0099B" w:rsidRPr="002F5DE9" w:rsidRDefault="00D0099B" w:rsidP="002F5DE9">
      <w:pPr>
        <w:spacing w:after="0" w:line="240" w:lineRule="auto"/>
        <w:ind w:firstLine="851"/>
        <w:jc w:val="center"/>
        <w:rPr>
          <w:rFonts w:ascii="Times New Roman" w:hAnsi="Times New Roman"/>
          <w:b/>
          <w:sz w:val="28"/>
          <w:szCs w:val="28"/>
        </w:rPr>
      </w:pPr>
      <w:proofErr w:type="spellStart"/>
      <w:r w:rsidRPr="002F5DE9">
        <w:rPr>
          <w:rFonts w:ascii="Times New Roman" w:hAnsi="Times New Roman"/>
          <w:b/>
          <w:sz w:val="28"/>
          <w:szCs w:val="28"/>
        </w:rPr>
        <w:t>Коченевского</w:t>
      </w:r>
      <w:proofErr w:type="spellEnd"/>
      <w:r w:rsidRPr="002F5DE9">
        <w:rPr>
          <w:rFonts w:ascii="Times New Roman" w:hAnsi="Times New Roman"/>
          <w:b/>
          <w:sz w:val="28"/>
          <w:szCs w:val="28"/>
        </w:rPr>
        <w:t xml:space="preserve"> района Новосибирской области</w:t>
      </w:r>
    </w:p>
    <w:p w:rsidR="00D0099B" w:rsidRPr="002F5DE9" w:rsidRDefault="00D0099B" w:rsidP="002F5DE9">
      <w:pPr>
        <w:spacing w:after="0" w:line="240" w:lineRule="auto"/>
        <w:ind w:firstLine="851"/>
        <w:jc w:val="center"/>
        <w:rPr>
          <w:rFonts w:ascii="Times New Roman" w:hAnsi="Times New Roman"/>
          <w:b/>
          <w:sz w:val="28"/>
          <w:szCs w:val="28"/>
        </w:rPr>
      </w:pPr>
      <w:r w:rsidRPr="002F5DE9">
        <w:rPr>
          <w:rFonts w:ascii="Times New Roman" w:hAnsi="Times New Roman"/>
          <w:b/>
          <w:sz w:val="28"/>
          <w:szCs w:val="28"/>
        </w:rPr>
        <w:t>(четвертого созыва)</w:t>
      </w:r>
    </w:p>
    <w:p w:rsidR="00D0099B" w:rsidRPr="002F5DE9" w:rsidRDefault="00D0099B" w:rsidP="002F5DE9">
      <w:pPr>
        <w:spacing w:after="0" w:line="240" w:lineRule="auto"/>
        <w:ind w:firstLine="851"/>
        <w:jc w:val="center"/>
        <w:rPr>
          <w:rFonts w:ascii="Times New Roman" w:hAnsi="Times New Roman"/>
          <w:b/>
          <w:sz w:val="28"/>
          <w:szCs w:val="28"/>
        </w:rPr>
      </w:pPr>
    </w:p>
    <w:p w:rsidR="00D0099B" w:rsidRPr="002F5DE9" w:rsidRDefault="00356AE2" w:rsidP="002F5DE9">
      <w:pPr>
        <w:spacing w:after="0" w:line="240" w:lineRule="auto"/>
        <w:ind w:firstLine="851"/>
        <w:jc w:val="center"/>
        <w:rPr>
          <w:rFonts w:ascii="Times New Roman" w:hAnsi="Times New Roman"/>
          <w:b/>
          <w:sz w:val="28"/>
          <w:szCs w:val="28"/>
        </w:rPr>
      </w:pPr>
      <w:r w:rsidRPr="002F5DE9">
        <w:rPr>
          <w:rFonts w:ascii="Times New Roman" w:hAnsi="Times New Roman"/>
          <w:b/>
          <w:sz w:val="28"/>
          <w:szCs w:val="28"/>
        </w:rPr>
        <w:t>РЕШЕНИЕ № 22</w:t>
      </w:r>
    </w:p>
    <w:p w:rsidR="00D0099B" w:rsidRPr="002F5DE9" w:rsidRDefault="00D0099B" w:rsidP="002F5DE9">
      <w:pPr>
        <w:spacing w:after="0" w:line="240" w:lineRule="auto"/>
        <w:ind w:firstLine="851"/>
        <w:jc w:val="center"/>
        <w:rPr>
          <w:rFonts w:ascii="Times New Roman" w:hAnsi="Times New Roman"/>
          <w:b/>
          <w:sz w:val="28"/>
          <w:szCs w:val="28"/>
        </w:rPr>
      </w:pPr>
      <w:r w:rsidRPr="002F5DE9">
        <w:rPr>
          <w:rFonts w:ascii="Times New Roman" w:hAnsi="Times New Roman"/>
          <w:b/>
          <w:sz w:val="28"/>
          <w:szCs w:val="28"/>
        </w:rPr>
        <w:t>(тридцать восьмая сессия)</w:t>
      </w:r>
    </w:p>
    <w:p w:rsidR="00D0099B" w:rsidRPr="002F5DE9" w:rsidRDefault="00D0099B" w:rsidP="002F5DE9">
      <w:pPr>
        <w:spacing w:after="0" w:line="240" w:lineRule="auto"/>
        <w:ind w:firstLine="851"/>
        <w:jc w:val="center"/>
        <w:rPr>
          <w:rFonts w:ascii="Times New Roman" w:hAnsi="Times New Roman"/>
          <w:b/>
          <w:sz w:val="28"/>
          <w:szCs w:val="28"/>
        </w:rPr>
      </w:pPr>
    </w:p>
    <w:p w:rsidR="00D0099B" w:rsidRPr="002F5DE9" w:rsidRDefault="00D0099B" w:rsidP="002F5DE9">
      <w:pPr>
        <w:spacing w:after="0" w:line="240" w:lineRule="auto"/>
        <w:ind w:firstLine="851"/>
        <w:jc w:val="center"/>
        <w:rPr>
          <w:rFonts w:ascii="Times New Roman" w:hAnsi="Times New Roman"/>
          <w:sz w:val="28"/>
          <w:szCs w:val="28"/>
        </w:rPr>
      </w:pPr>
      <w:r w:rsidRPr="002F5DE9">
        <w:rPr>
          <w:rFonts w:ascii="Times New Roman" w:hAnsi="Times New Roman"/>
          <w:sz w:val="28"/>
          <w:szCs w:val="28"/>
        </w:rPr>
        <w:t>22.06.2015</w:t>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t>р. п. Чик</w:t>
      </w:r>
    </w:p>
    <w:p w:rsidR="00D0099B" w:rsidRPr="002F5DE9" w:rsidRDefault="00D0099B" w:rsidP="002F5DE9">
      <w:pPr>
        <w:spacing w:after="0" w:line="240" w:lineRule="auto"/>
        <w:ind w:firstLine="851"/>
        <w:jc w:val="center"/>
        <w:rPr>
          <w:rFonts w:ascii="Times New Roman" w:hAnsi="Times New Roman"/>
          <w:b/>
          <w:bCs/>
          <w:sz w:val="28"/>
          <w:szCs w:val="28"/>
        </w:rPr>
      </w:pPr>
    </w:p>
    <w:p w:rsidR="002F5DE9" w:rsidRPr="002F5DE9" w:rsidRDefault="002F5DE9" w:rsidP="002F5DE9">
      <w:pPr>
        <w:spacing w:after="0" w:line="240" w:lineRule="auto"/>
        <w:jc w:val="center"/>
        <w:rPr>
          <w:rFonts w:ascii="Times New Roman" w:hAnsi="Times New Roman"/>
          <w:b/>
          <w:sz w:val="28"/>
          <w:szCs w:val="28"/>
        </w:rPr>
      </w:pPr>
      <w:r w:rsidRPr="002F5DE9">
        <w:rPr>
          <w:rFonts w:ascii="Times New Roman" w:hAnsi="Times New Roman"/>
          <w:b/>
          <w:sz w:val="28"/>
          <w:szCs w:val="28"/>
        </w:rPr>
        <w:t>Об утверждении инвестиционной программы «Модернизация (реконструкция) системы водоснабжения</w:t>
      </w:r>
    </w:p>
    <w:p w:rsidR="002F5DE9" w:rsidRPr="002F5DE9" w:rsidRDefault="002F5DE9" w:rsidP="002F5DE9">
      <w:pPr>
        <w:spacing w:after="0" w:line="240" w:lineRule="auto"/>
        <w:jc w:val="center"/>
        <w:rPr>
          <w:rFonts w:ascii="Times New Roman" w:hAnsi="Times New Roman"/>
          <w:b/>
          <w:sz w:val="28"/>
          <w:szCs w:val="28"/>
        </w:rPr>
      </w:pPr>
      <w:r w:rsidRPr="002F5DE9">
        <w:rPr>
          <w:rFonts w:ascii="Times New Roman" w:hAnsi="Times New Roman"/>
          <w:b/>
          <w:sz w:val="28"/>
          <w:szCs w:val="28"/>
        </w:rPr>
        <w:t>на территории рабочего поселка</w:t>
      </w:r>
      <w:proofErr w:type="gramStart"/>
      <w:r w:rsidRPr="002F5DE9">
        <w:rPr>
          <w:rFonts w:ascii="Times New Roman" w:hAnsi="Times New Roman"/>
          <w:b/>
          <w:sz w:val="28"/>
          <w:szCs w:val="28"/>
        </w:rPr>
        <w:t xml:space="preserve"> Ч</w:t>
      </w:r>
      <w:proofErr w:type="gramEnd"/>
      <w:r w:rsidRPr="002F5DE9">
        <w:rPr>
          <w:rFonts w:ascii="Times New Roman" w:hAnsi="Times New Roman"/>
          <w:b/>
          <w:sz w:val="28"/>
          <w:szCs w:val="28"/>
        </w:rPr>
        <w:t>ик</w:t>
      </w:r>
    </w:p>
    <w:p w:rsidR="002F5DE9" w:rsidRPr="002F5DE9" w:rsidRDefault="002F5DE9" w:rsidP="002F5DE9">
      <w:pPr>
        <w:spacing w:after="0" w:line="240" w:lineRule="auto"/>
        <w:jc w:val="center"/>
        <w:rPr>
          <w:rFonts w:ascii="Times New Roman" w:hAnsi="Times New Roman"/>
          <w:b/>
          <w:sz w:val="28"/>
          <w:szCs w:val="28"/>
        </w:rPr>
      </w:pPr>
      <w:proofErr w:type="spellStart"/>
      <w:r w:rsidRPr="002F5DE9">
        <w:rPr>
          <w:rFonts w:ascii="Times New Roman" w:hAnsi="Times New Roman"/>
          <w:b/>
          <w:sz w:val="28"/>
          <w:szCs w:val="28"/>
        </w:rPr>
        <w:t>Коченевского</w:t>
      </w:r>
      <w:proofErr w:type="spellEnd"/>
      <w:r w:rsidRPr="002F5DE9">
        <w:rPr>
          <w:rFonts w:ascii="Times New Roman" w:hAnsi="Times New Roman"/>
          <w:b/>
          <w:sz w:val="28"/>
          <w:szCs w:val="28"/>
        </w:rPr>
        <w:t xml:space="preserve"> района Новосибирской области</w:t>
      </w:r>
    </w:p>
    <w:p w:rsidR="002F5DE9" w:rsidRPr="002F5DE9" w:rsidRDefault="002F5DE9" w:rsidP="002F5DE9">
      <w:pPr>
        <w:spacing w:after="0" w:line="240" w:lineRule="auto"/>
        <w:jc w:val="center"/>
        <w:rPr>
          <w:rFonts w:ascii="Times New Roman" w:hAnsi="Times New Roman"/>
          <w:b/>
          <w:sz w:val="28"/>
          <w:szCs w:val="28"/>
        </w:rPr>
      </w:pPr>
      <w:r w:rsidRPr="002F5DE9">
        <w:rPr>
          <w:rFonts w:ascii="Times New Roman" w:hAnsi="Times New Roman"/>
          <w:b/>
          <w:sz w:val="28"/>
          <w:szCs w:val="28"/>
        </w:rPr>
        <w:t>на 2016-2018 годы»</w:t>
      </w:r>
    </w:p>
    <w:p w:rsidR="002F5DE9" w:rsidRPr="002F5DE9" w:rsidRDefault="002F5DE9" w:rsidP="002F5DE9">
      <w:pPr>
        <w:spacing w:after="0" w:line="240" w:lineRule="auto"/>
        <w:ind w:firstLine="851"/>
        <w:jc w:val="center"/>
        <w:rPr>
          <w:rFonts w:ascii="Times New Roman" w:hAnsi="Times New Roman"/>
          <w:sz w:val="28"/>
          <w:szCs w:val="28"/>
        </w:rPr>
      </w:pPr>
    </w:p>
    <w:p w:rsidR="002F5DE9" w:rsidRPr="002F5DE9" w:rsidRDefault="002F5DE9" w:rsidP="002F5DE9">
      <w:pPr>
        <w:pStyle w:val="22"/>
        <w:widowControl w:val="0"/>
        <w:spacing w:after="0" w:line="240" w:lineRule="auto"/>
        <w:ind w:left="0" w:firstLine="851"/>
        <w:jc w:val="both"/>
        <w:rPr>
          <w:rFonts w:ascii="Times New Roman" w:hAnsi="Times New Roman"/>
          <w:sz w:val="28"/>
          <w:szCs w:val="28"/>
        </w:rPr>
      </w:pPr>
      <w:r w:rsidRPr="002F5DE9">
        <w:rPr>
          <w:rFonts w:ascii="Times New Roman" w:hAnsi="Times New Roman"/>
          <w:sz w:val="28"/>
          <w:szCs w:val="28"/>
        </w:rPr>
        <w:t xml:space="preserve">В соответствии с Федеральным законом от 7 декабря 2011 г. № 416-ФЗ «О водоснабжении и водоотведении», Федеральным законом от 06.10.2003 № 131-ФЗ «Об общих принципах организации местного самоуправления в РФ», </w:t>
      </w:r>
      <w:r w:rsidRPr="002F5DE9">
        <w:rPr>
          <w:rFonts w:ascii="Times New Roman" w:hAnsi="Times New Roman"/>
          <w:spacing w:val="-1"/>
          <w:sz w:val="28"/>
          <w:szCs w:val="28"/>
        </w:rPr>
        <w:t xml:space="preserve">Приказом </w:t>
      </w:r>
      <w:r w:rsidRPr="002F5DE9">
        <w:rPr>
          <w:rFonts w:ascii="Times New Roman" w:hAnsi="Times New Roman"/>
          <w:sz w:val="28"/>
          <w:szCs w:val="28"/>
        </w:rPr>
        <w:t xml:space="preserve">Минрегионразвития РФ </w:t>
      </w:r>
      <w:r w:rsidRPr="002F5DE9">
        <w:rPr>
          <w:rFonts w:ascii="Times New Roman" w:hAnsi="Times New Roman"/>
          <w:spacing w:val="-1"/>
          <w:sz w:val="28"/>
          <w:szCs w:val="28"/>
        </w:rPr>
        <w:t xml:space="preserve">от 10.10.2007 № 100 «Об утверждении методических рекомендаций по </w:t>
      </w:r>
      <w:r w:rsidRPr="002F5DE9">
        <w:rPr>
          <w:rFonts w:ascii="Times New Roman" w:hAnsi="Times New Roman"/>
          <w:sz w:val="28"/>
          <w:szCs w:val="28"/>
        </w:rPr>
        <w:t>подготовке технических заданий по разработке инвестиционных программ организаций коммунального комплекса», в целях развития систем коммунальной инфраструктуры на территории рабочего поселка</w:t>
      </w:r>
      <w:proofErr w:type="gramStart"/>
      <w:r w:rsidRPr="002F5DE9">
        <w:rPr>
          <w:rFonts w:ascii="Times New Roman" w:hAnsi="Times New Roman"/>
          <w:sz w:val="28"/>
          <w:szCs w:val="28"/>
        </w:rPr>
        <w:t xml:space="preserve"> Ч</w:t>
      </w:r>
      <w:proofErr w:type="gramEnd"/>
      <w:r w:rsidRPr="002F5DE9">
        <w:rPr>
          <w:rFonts w:ascii="Times New Roman" w:hAnsi="Times New Roman"/>
          <w:sz w:val="28"/>
          <w:szCs w:val="28"/>
        </w:rPr>
        <w:t xml:space="preserve">ик </w:t>
      </w:r>
      <w:proofErr w:type="spellStart"/>
      <w:r w:rsidRPr="002F5DE9">
        <w:rPr>
          <w:rFonts w:ascii="Times New Roman" w:hAnsi="Times New Roman"/>
          <w:sz w:val="28"/>
          <w:szCs w:val="28"/>
        </w:rPr>
        <w:t>Коченевского</w:t>
      </w:r>
      <w:proofErr w:type="spellEnd"/>
      <w:r w:rsidRPr="002F5DE9">
        <w:rPr>
          <w:rFonts w:ascii="Times New Roman" w:hAnsi="Times New Roman"/>
          <w:sz w:val="28"/>
          <w:szCs w:val="28"/>
        </w:rPr>
        <w:t xml:space="preserve"> района Новосибирской области, Совет депутатов рабочего поселка</w:t>
      </w:r>
      <w:proofErr w:type="gramStart"/>
      <w:r w:rsidRPr="002F5DE9">
        <w:rPr>
          <w:rFonts w:ascii="Times New Roman" w:hAnsi="Times New Roman"/>
          <w:sz w:val="28"/>
          <w:szCs w:val="28"/>
        </w:rPr>
        <w:t xml:space="preserve"> Ч</w:t>
      </w:r>
      <w:proofErr w:type="gramEnd"/>
      <w:r w:rsidRPr="002F5DE9">
        <w:rPr>
          <w:rFonts w:ascii="Times New Roman" w:hAnsi="Times New Roman"/>
          <w:sz w:val="28"/>
          <w:szCs w:val="28"/>
        </w:rPr>
        <w:t xml:space="preserve">ик </w:t>
      </w:r>
      <w:proofErr w:type="spellStart"/>
      <w:r w:rsidRPr="002F5DE9">
        <w:rPr>
          <w:rFonts w:ascii="Times New Roman" w:hAnsi="Times New Roman"/>
          <w:sz w:val="28"/>
          <w:szCs w:val="28"/>
        </w:rPr>
        <w:t>Коченевского</w:t>
      </w:r>
      <w:proofErr w:type="spellEnd"/>
      <w:r w:rsidRPr="002F5DE9">
        <w:rPr>
          <w:rFonts w:ascii="Times New Roman" w:hAnsi="Times New Roman"/>
          <w:sz w:val="28"/>
          <w:szCs w:val="28"/>
        </w:rPr>
        <w:t xml:space="preserve"> района Новосибирской области</w:t>
      </w:r>
    </w:p>
    <w:p w:rsidR="002F5DE9" w:rsidRPr="002F5DE9" w:rsidRDefault="002F5DE9" w:rsidP="002F5DE9">
      <w:pPr>
        <w:pStyle w:val="af6"/>
        <w:shd w:val="clear" w:color="auto" w:fill="FFFFFF"/>
        <w:spacing w:before="0" w:beforeAutospacing="0" w:after="0" w:afterAutospacing="0"/>
        <w:ind w:firstLine="851"/>
        <w:rPr>
          <w:rStyle w:val="af2"/>
          <w:bCs w:val="0"/>
          <w:sz w:val="28"/>
          <w:szCs w:val="28"/>
        </w:rPr>
      </w:pPr>
      <w:r w:rsidRPr="002F5DE9">
        <w:rPr>
          <w:rStyle w:val="af2"/>
          <w:bCs w:val="0"/>
          <w:sz w:val="28"/>
          <w:szCs w:val="28"/>
        </w:rPr>
        <w:t>РЕШИЛ:</w:t>
      </w:r>
    </w:p>
    <w:p w:rsidR="00145672" w:rsidRDefault="00145672" w:rsidP="00145672">
      <w:pPr>
        <w:pStyle w:val="a3"/>
        <w:numPr>
          <w:ilvl w:val="0"/>
          <w:numId w:val="20"/>
        </w:numPr>
        <w:ind w:left="0" w:firstLine="851"/>
        <w:jc w:val="both"/>
        <w:rPr>
          <w:bCs/>
          <w:sz w:val="28"/>
          <w:szCs w:val="28"/>
        </w:rPr>
      </w:pPr>
      <w:r>
        <w:rPr>
          <w:sz w:val="28"/>
          <w:szCs w:val="28"/>
        </w:rPr>
        <w:t>Утвердить инвестиционную программу «Модернизация (реконструкция) системы водоснабжения на территории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на 2016-2018 годы» согласно Приложению</w:t>
      </w:r>
      <w:r>
        <w:rPr>
          <w:bCs/>
          <w:sz w:val="28"/>
          <w:szCs w:val="28"/>
        </w:rPr>
        <w:t>.</w:t>
      </w:r>
    </w:p>
    <w:p w:rsidR="00145672" w:rsidRDefault="00145672" w:rsidP="00145672">
      <w:pPr>
        <w:pStyle w:val="a3"/>
        <w:numPr>
          <w:ilvl w:val="0"/>
          <w:numId w:val="20"/>
        </w:numPr>
        <w:ind w:left="0" w:firstLine="851"/>
        <w:jc w:val="both"/>
        <w:rPr>
          <w:bCs/>
          <w:sz w:val="28"/>
          <w:szCs w:val="28"/>
        </w:rPr>
      </w:pPr>
      <w:r>
        <w:rPr>
          <w:sz w:val="28"/>
          <w:szCs w:val="28"/>
        </w:rPr>
        <w:t>Включить в бюджет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на 2016 - 2018 гг. по статье расходов 0503 суммы по годам:</w:t>
      </w:r>
    </w:p>
    <w:p w:rsidR="00145672" w:rsidRDefault="00145672" w:rsidP="00145672">
      <w:pPr>
        <w:spacing w:after="0" w:line="240" w:lineRule="auto"/>
        <w:ind w:firstLine="851"/>
        <w:jc w:val="both"/>
        <w:rPr>
          <w:rFonts w:ascii="Times New Roman" w:hAnsi="Times New Roman"/>
          <w:sz w:val="28"/>
          <w:szCs w:val="28"/>
        </w:rPr>
      </w:pPr>
      <w:r>
        <w:rPr>
          <w:rFonts w:ascii="Times New Roman" w:hAnsi="Times New Roman"/>
          <w:sz w:val="28"/>
          <w:szCs w:val="28"/>
        </w:rPr>
        <w:t>2016 год – 577,92 тыс. руб.;</w:t>
      </w:r>
    </w:p>
    <w:p w:rsidR="00145672" w:rsidRDefault="00145672" w:rsidP="00145672">
      <w:pPr>
        <w:spacing w:after="0" w:line="240" w:lineRule="auto"/>
        <w:ind w:firstLine="851"/>
        <w:jc w:val="both"/>
        <w:rPr>
          <w:rFonts w:ascii="Times New Roman" w:hAnsi="Times New Roman"/>
          <w:sz w:val="28"/>
          <w:szCs w:val="28"/>
        </w:rPr>
      </w:pPr>
      <w:r>
        <w:rPr>
          <w:rFonts w:ascii="Times New Roman" w:hAnsi="Times New Roman"/>
          <w:sz w:val="28"/>
          <w:szCs w:val="28"/>
        </w:rPr>
        <w:t>2017 год – 956,75 тыс. руб.;</w:t>
      </w:r>
    </w:p>
    <w:p w:rsidR="00145672" w:rsidRDefault="00145672" w:rsidP="00145672">
      <w:pPr>
        <w:spacing w:after="0" w:line="240" w:lineRule="auto"/>
        <w:ind w:firstLine="851"/>
        <w:jc w:val="both"/>
        <w:rPr>
          <w:rFonts w:ascii="Times New Roman" w:hAnsi="Times New Roman"/>
          <w:sz w:val="28"/>
          <w:szCs w:val="28"/>
        </w:rPr>
      </w:pPr>
      <w:r>
        <w:rPr>
          <w:rFonts w:ascii="Times New Roman" w:hAnsi="Times New Roman"/>
          <w:sz w:val="28"/>
          <w:szCs w:val="28"/>
        </w:rPr>
        <w:t>2018 год – 1023,73 тыс. руб.</w:t>
      </w:r>
    </w:p>
    <w:p w:rsidR="00145672" w:rsidRDefault="00145672" w:rsidP="00145672">
      <w:pPr>
        <w:pStyle w:val="a3"/>
        <w:numPr>
          <w:ilvl w:val="0"/>
          <w:numId w:val="20"/>
        </w:numPr>
        <w:ind w:left="0" w:firstLine="851"/>
        <w:jc w:val="both"/>
        <w:rPr>
          <w:sz w:val="28"/>
          <w:szCs w:val="28"/>
        </w:rPr>
      </w:pPr>
      <w:r>
        <w:rPr>
          <w:sz w:val="28"/>
          <w:szCs w:val="28"/>
        </w:rPr>
        <w:t>Опубликовать настоящее решение 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ик».</w:t>
      </w:r>
    </w:p>
    <w:p w:rsidR="00145672" w:rsidRDefault="00145672" w:rsidP="00145672">
      <w:pPr>
        <w:pStyle w:val="22"/>
        <w:widowControl w:val="0"/>
        <w:spacing w:after="0" w:line="240" w:lineRule="auto"/>
        <w:ind w:left="0" w:firstLine="851"/>
        <w:jc w:val="both"/>
        <w:rPr>
          <w:rFonts w:ascii="Times New Roman" w:hAnsi="Times New Roman"/>
          <w:sz w:val="28"/>
          <w:szCs w:val="28"/>
        </w:rPr>
      </w:pPr>
    </w:p>
    <w:p w:rsidR="002F5DE9" w:rsidRPr="002F5DE9" w:rsidRDefault="002F5DE9" w:rsidP="002F5DE9">
      <w:pPr>
        <w:pStyle w:val="22"/>
        <w:widowControl w:val="0"/>
        <w:spacing w:after="0" w:line="240" w:lineRule="auto"/>
        <w:ind w:left="0" w:firstLine="851"/>
        <w:jc w:val="both"/>
        <w:rPr>
          <w:rFonts w:ascii="Times New Roman" w:hAnsi="Times New Roman"/>
          <w:sz w:val="28"/>
          <w:szCs w:val="28"/>
        </w:rPr>
      </w:pPr>
    </w:p>
    <w:p w:rsidR="00D0099B" w:rsidRPr="002F5DE9" w:rsidRDefault="00D0099B" w:rsidP="002F5DE9">
      <w:pPr>
        <w:spacing w:after="0" w:line="240" w:lineRule="auto"/>
        <w:ind w:firstLine="851"/>
        <w:rPr>
          <w:rFonts w:ascii="Times New Roman" w:hAnsi="Times New Roman"/>
          <w:b/>
          <w:bCs/>
          <w:sz w:val="28"/>
          <w:szCs w:val="28"/>
        </w:rPr>
      </w:pPr>
    </w:p>
    <w:p w:rsidR="00D0099B" w:rsidRPr="002F5DE9" w:rsidRDefault="00D0099B" w:rsidP="002F5DE9">
      <w:pPr>
        <w:spacing w:after="0" w:line="240" w:lineRule="auto"/>
        <w:ind w:firstLine="851"/>
        <w:rPr>
          <w:rFonts w:ascii="Times New Roman" w:hAnsi="Times New Roman"/>
          <w:b/>
          <w:bCs/>
          <w:sz w:val="28"/>
          <w:szCs w:val="28"/>
        </w:rPr>
      </w:pPr>
    </w:p>
    <w:p w:rsidR="00D0099B" w:rsidRPr="002F5DE9" w:rsidRDefault="002F5DE9" w:rsidP="002F5DE9">
      <w:pPr>
        <w:spacing w:after="0" w:line="240" w:lineRule="auto"/>
        <w:ind w:firstLine="851"/>
        <w:jc w:val="center"/>
        <w:rPr>
          <w:rFonts w:ascii="Times New Roman" w:hAnsi="Times New Roman"/>
          <w:b/>
          <w:bCs/>
          <w:sz w:val="28"/>
          <w:szCs w:val="28"/>
        </w:rPr>
      </w:pPr>
      <w:r w:rsidRPr="002F5DE9">
        <w:rPr>
          <w:rFonts w:ascii="Times New Roman" w:hAnsi="Times New Roman"/>
          <w:sz w:val="28"/>
          <w:szCs w:val="28"/>
        </w:rPr>
        <w:t>Глава рабочего поселка</w:t>
      </w:r>
      <w:proofErr w:type="gramStart"/>
      <w:r w:rsidRPr="002F5DE9">
        <w:rPr>
          <w:rFonts w:ascii="Times New Roman" w:hAnsi="Times New Roman"/>
          <w:sz w:val="28"/>
          <w:szCs w:val="28"/>
        </w:rPr>
        <w:t xml:space="preserve"> Ч</w:t>
      </w:r>
      <w:proofErr w:type="gramEnd"/>
      <w:r w:rsidRPr="002F5DE9">
        <w:rPr>
          <w:rFonts w:ascii="Times New Roman" w:hAnsi="Times New Roman"/>
          <w:sz w:val="28"/>
          <w:szCs w:val="28"/>
        </w:rPr>
        <w:t>ик</w:t>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r>
      <w:r w:rsidRPr="002F5DE9">
        <w:rPr>
          <w:rFonts w:ascii="Times New Roman" w:hAnsi="Times New Roman"/>
          <w:sz w:val="28"/>
          <w:szCs w:val="28"/>
        </w:rPr>
        <w:tab/>
        <w:t xml:space="preserve">В. Ф. </w:t>
      </w:r>
      <w:proofErr w:type="spellStart"/>
      <w:r w:rsidRPr="002F5DE9">
        <w:rPr>
          <w:rFonts w:ascii="Times New Roman" w:hAnsi="Times New Roman"/>
          <w:sz w:val="28"/>
          <w:szCs w:val="28"/>
        </w:rPr>
        <w:t>Арюткин</w:t>
      </w:r>
      <w:proofErr w:type="spellEnd"/>
    </w:p>
    <w:p w:rsidR="00D0099B" w:rsidRPr="002F5DE9" w:rsidRDefault="00D0099B" w:rsidP="002F5DE9">
      <w:pPr>
        <w:spacing w:after="0" w:line="240" w:lineRule="auto"/>
        <w:ind w:firstLine="851"/>
        <w:jc w:val="center"/>
        <w:rPr>
          <w:rFonts w:ascii="Times New Roman" w:hAnsi="Times New Roman"/>
          <w:b/>
          <w:bCs/>
          <w:sz w:val="28"/>
          <w:szCs w:val="28"/>
        </w:rPr>
      </w:pPr>
    </w:p>
    <w:p w:rsidR="002F5DE9" w:rsidRDefault="002F5DE9" w:rsidP="00145672">
      <w:pPr>
        <w:spacing w:after="0" w:line="240" w:lineRule="auto"/>
        <w:rPr>
          <w:rFonts w:ascii="Times New Roman" w:hAnsi="Times New Roman"/>
          <w:b/>
          <w:bCs/>
          <w:sz w:val="28"/>
          <w:szCs w:val="28"/>
        </w:rPr>
      </w:pPr>
      <w:bookmarkStart w:id="0" w:name="_GoBack"/>
      <w:bookmarkEnd w:id="0"/>
    </w:p>
    <w:p w:rsidR="002F5DE9" w:rsidRPr="002F5DE9" w:rsidRDefault="002F5DE9" w:rsidP="002F5DE9">
      <w:pPr>
        <w:spacing w:after="0" w:line="240" w:lineRule="auto"/>
        <w:ind w:left="4253"/>
        <w:rPr>
          <w:rFonts w:ascii="Times New Roman" w:hAnsi="Times New Roman"/>
          <w:sz w:val="28"/>
          <w:szCs w:val="28"/>
        </w:rPr>
      </w:pPr>
      <w:r w:rsidRPr="002F5DE9">
        <w:rPr>
          <w:rFonts w:ascii="Times New Roman" w:hAnsi="Times New Roman"/>
          <w:sz w:val="28"/>
          <w:szCs w:val="28"/>
        </w:rPr>
        <w:lastRenderedPageBreak/>
        <w:t>Приложение</w:t>
      </w:r>
    </w:p>
    <w:p w:rsidR="002F5DE9" w:rsidRPr="002F5DE9" w:rsidRDefault="002F5DE9" w:rsidP="002F5DE9">
      <w:pPr>
        <w:spacing w:after="0" w:line="240" w:lineRule="auto"/>
        <w:ind w:left="4253"/>
        <w:rPr>
          <w:rFonts w:ascii="Times New Roman" w:hAnsi="Times New Roman"/>
          <w:spacing w:val="-1"/>
          <w:sz w:val="28"/>
          <w:szCs w:val="28"/>
        </w:rPr>
      </w:pPr>
      <w:r w:rsidRPr="002F5DE9">
        <w:rPr>
          <w:rFonts w:ascii="Times New Roman" w:hAnsi="Times New Roman"/>
          <w:sz w:val="28"/>
          <w:szCs w:val="28"/>
        </w:rPr>
        <w:t>к решению тридцать восьмой сессии Совета депутатов рабочего поселка</w:t>
      </w:r>
      <w:proofErr w:type="gramStart"/>
      <w:r w:rsidRPr="002F5DE9">
        <w:rPr>
          <w:rFonts w:ascii="Times New Roman" w:hAnsi="Times New Roman"/>
          <w:sz w:val="28"/>
          <w:szCs w:val="28"/>
        </w:rPr>
        <w:t xml:space="preserve"> Ч</w:t>
      </w:r>
      <w:proofErr w:type="gramEnd"/>
      <w:r w:rsidRPr="002F5DE9">
        <w:rPr>
          <w:rFonts w:ascii="Times New Roman" w:hAnsi="Times New Roman"/>
          <w:sz w:val="28"/>
          <w:szCs w:val="28"/>
        </w:rPr>
        <w:t xml:space="preserve">ик </w:t>
      </w:r>
      <w:proofErr w:type="spellStart"/>
      <w:r w:rsidRPr="002F5DE9">
        <w:rPr>
          <w:rFonts w:ascii="Times New Roman" w:hAnsi="Times New Roman"/>
          <w:sz w:val="28"/>
          <w:szCs w:val="28"/>
        </w:rPr>
        <w:t>Коченевского</w:t>
      </w:r>
      <w:proofErr w:type="spellEnd"/>
      <w:r w:rsidRPr="002F5DE9">
        <w:rPr>
          <w:rFonts w:ascii="Times New Roman" w:hAnsi="Times New Roman"/>
          <w:spacing w:val="-1"/>
          <w:sz w:val="28"/>
          <w:szCs w:val="28"/>
        </w:rPr>
        <w:t xml:space="preserve"> района</w:t>
      </w:r>
    </w:p>
    <w:p w:rsidR="002F5DE9" w:rsidRPr="002F5DE9" w:rsidRDefault="002F5DE9" w:rsidP="002F5DE9">
      <w:pPr>
        <w:spacing w:after="0" w:line="240" w:lineRule="auto"/>
        <w:ind w:left="4253"/>
        <w:rPr>
          <w:rFonts w:ascii="Times New Roman" w:hAnsi="Times New Roman"/>
          <w:spacing w:val="-1"/>
          <w:sz w:val="28"/>
          <w:szCs w:val="28"/>
        </w:rPr>
      </w:pPr>
      <w:r w:rsidRPr="002F5DE9">
        <w:rPr>
          <w:rFonts w:ascii="Times New Roman" w:hAnsi="Times New Roman"/>
          <w:spacing w:val="-1"/>
          <w:sz w:val="28"/>
          <w:szCs w:val="28"/>
        </w:rPr>
        <w:t>Новосибирской</w:t>
      </w:r>
      <w:r w:rsidRPr="002F5DE9">
        <w:rPr>
          <w:rFonts w:ascii="Times New Roman" w:hAnsi="Times New Roman"/>
          <w:sz w:val="28"/>
          <w:szCs w:val="28"/>
        </w:rPr>
        <w:t xml:space="preserve"> области</w:t>
      </w:r>
      <w:r w:rsidRPr="002F5DE9">
        <w:rPr>
          <w:rFonts w:ascii="Times New Roman" w:hAnsi="Times New Roman"/>
          <w:spacing w:val="-1"/>
          <w:sz w:val="28"/>
          <w:szCs w:val="28"/>
        </w:rPr>
        <w:t xml:space="preserve"> </w:t>
      </w:r>
      <w:r w:rsidRPr="002F5DE9">
        <w:rPr>
          <w:rFonts w:ascii="Times New Roman" w:hAnsi="Times New Roman"/>
          <w:sz w:val="28"/>
          <w:szCs w:val="28"/>
        </w:rPr>
        <w:t>от 22.06.2015 года</w:t>
      </w:r>
    </w:p>
    <w:p w:rsidR="002F5DE9" w:rsidRP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Pr="00D94064" w:rsidRDefault="002F5DE9" w:rsidP="002F5DE9">
      <w:pPr>
        <w:spacing w:after="0"/>
        <w:rPr>
          <w:rFonts w:ascii="Times New Roman" w:hAnsi="Times New Roman"/>
          <w:sz w:val="26"/>
          <w:szCs w:val="26"/>
        </w:rPr>
      </w:pPr>
      <w:r w:rsidRPr="00D94064">
        <w:rPr>
          <w:rFonts w:ascii="Times New Roman" w:hAnsi="Times New Roman"/>
          <w:sz w:val="26"/>
          <w:szCs w:val="26"/>
        </w:rPr>
        <w:t>СОГЛАСОВАНО:</w:t>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t>УТВЕРЖДЕНО:</w:t>
      </w:r>
    </w:p>
    <w:p w:rsidR="002F5DE9" w:rsidRPr="00D94064" w:rsidRDefault="002F5DE9" w:rsidP="002F5DE9">
      <w:pPr>
        <w:spacing w:after="0"/>
        <w:rPr>
          <w:rFonts w:ascii="Times New Roman" w:hAnsi="Times New Roman"/>
          <w:sz w:val="26"/>
          <w:szCs w:val="26"/>
        </w:rPr>
      </w:pPr>
      <w:r w:rsidRPr="00D94064">
        <w:rPr>
          <w:rFonts w:ascii="Times New Roman" w:hAnsi="Times New Roman"/>
          <w:sz w:val="26"/>
          <w:szCs w:val="26"/>
        </w:rPr>
        <w:t>Глава рабочего поселка</w:t>
      </w:r>
      <w:proofErr w:type="gramStart"/>
      <w:r w:rsidRPr="00D94064">
        <w:rPr>
          <w:rFonts w:ascii="Times New Roman" w:hAnsi="Times New Roman"/>
          <w:sz w:val="26"/>
          <w:szCs w:val="26"/>
        </w:rPr>
        <w:t xml:space="preserve"> Ч</w:t>
      </w:r>
      <w:proofErr w:type="gramEnd"/>
      <w:r w:rsidRPr="00D94064">
        <w:rPr>
          <w:rFonts w:ascii="Times New Roman" w:hAnsi="Times New Roman"/>
          <w:sz w:val="26"/>
          <w:szCs w:val="26"/>
        </w:rPr>
        <w:t>ик</w:t>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t>Приказом Департамента по тарифам</w:t>
      </w:r>
    </w:p>
    <w:p w:rsidR="002F5DE9" w:rsidRPr="00D94064" w:rsidRDefault="002F5DE9" w:rsidP="002F5DE9">
      <w:pPr>
        <w:spacing w:after="0"/>
        <w:rPr>
          <w:rFonts w:ascii="Times New Roman" w:hAnsi="Times New Roman"/>
          <w:sz w:val="26"/>
          <w:szCs w:val="26"/>
        </w:rPr>
      </w:pPr>
      <w:proofErr w:type="spellStart"/>
      <w:r w:rsidRPr="00D94064">
        <w:rPr>
          <w:rFonts w:ascii="Times New Roman" w:hAnsi="Times New Roman"/>
          <w:sz w:val="26"/>
          <w:szCs w:val="26"/>
        </w:rPr>
        <w:t>Коченевского</w:t>
      </w:r>
      <w:proofErr w:type="spellEnd"/>
      <w:r w:rsidRPr="00D94064">
        <w:rPr>
          <w:rFonts w:ascii="Times New Roman" w:hAnsi="Times New Roman"/>
          <w:sz w:val="26"/>
          <w:szCs w:val="26"/>
        </w:rPr>
        <w:t xml:space="preserve"> района</w:t>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t>Новосибирской области</w:t>
      </w:r>
    </w:p>
    <w:p w:rsidR="002F5DE9" w:rsidRPr="00D94064" w:rsidRDefault="002F5DE9" w:rsidP="002F5DE9">
      <w:pPr>
        <w:spacing w:after="0"/>
        <w:rPr>
          <w:rFonts w:ascii="Times New Roman" w:hAnsi="Times New Roman"/>
          <w:sz w:val="26"/>
          <w:szCs w:val="26"/>
        </w:rPr>
      </w:pPr>
      <w:r w:rsidRPr="00D94064">
        <w:rPr>
          <w:rFonts w:ascii="Times New Roman" w:hAnsi="Times New Roman"/>
          <w:sz w:val="26"/>
          <w:szCs w:val="26"/>
        </w:rPr>
        <w:t>Новосибирской области</w:t>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r>
      <w:r w:rsidRPr="00D94064">
        <w:rPr>
          <w:rFonts w:ascii="Times New Roman" w:hAnsi="Times New Roman"/>
          <w:sz w:val="26"/>
          <w:szCs w:val="26"/>
        </w:rPr>
        <w:tab/>
        <w:t>№______от_________2015 года</w:t>
      </w:r>
    </w:p>
    <w:p w:rsidR="002F5DE9" w:rsidRPr="00D94064" w:rsidRDefault="002F5DE9" w:rsidP="002F5DE9">
      <w:pPr>
        <w:spacing w:after="0"/>
        <w:rPr>
          <w:rFonts w:ascii="Times New Roman" w:hAnsi="Times New Roman"/>
          <w:sz w:val="26"/>
          <w:szCs w:val="26"/>
        </w:rPr>
      </w:pPr>
    </w:p>
    <w:p w:rsidR="002F5DE9" w:rsidRPr="00D94064" w:rsidRDefault="002F5DE9" w:rsidP="002F5DE9">
      <w:pPr>
        <w:spacing w:after="0"/>
        <w:rPr>
          <w:rFonts w:ascii="Times New Roman" w:hAnsi="Times New Roman"/>
          <w:sz w:val="26"/>
          <w:szCs w:val="26"/>
        </w:rPr>
      </w:pPr>
      <w:r>
        <w:rPr>
          <w:rFonts w:ascii="Times New Roman" w:hAnsi="Times New Roman"/>
          <w:sz w:val="26"/>
          <w:szCs w:val="26"/>
        </w:rPr>
        <w:t xml:space="preserve">___________В.Ф. </w:t>
      </w:r>
      <w:proofErr w:type="spellStart"/>
      <w:r>
        <w:rPr>
          <w:rFonts w:ascii="Times New Roman" w:hAnsi="Times New Roman"/>
          <w:sz w:val="26"/>
          <w:szCs w:val="26"/>
        </w:rPr>
        <w:t>Арюткин</w:t>
      </w:r>
      <w:proofErr w:type="spellEnd"/>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94064">
        <w:rPr>
          <w:rFonts w:ascii="Times New Roman" w:hAnsi="Times New Roman"/>
          <w:sz w:val="26"/>
          <w:szCs w:val="26"/>
        </w:rPr>
        <w:t>_______</w:t>
      </w:r>
      <w:r>
        <w:rPr>
          <w:rFonts w:ascii="Times New Roman" w:hAnsi="Times New Roman"/>
          <w:sz w:val="26"/>
          <w:szCs w:val="26"/>
        </w:rPr>
        <w:t>_</w:t>
      </w:r>
      <w:r w:rsidRPr="00D94064">
        <w:rPr>
          <w:rFonts w:ascii="Times New Roman" w:hAnsi="Times New Roman"/>
          <w:sz w:val="26"/>
          <w:szCs w:val="26"/>
        </w:rPr>
        <w:t xml:space="preserve">____Г.Р. </w:t>
      </w:r>
      <w:proofErr w:type="spellStart"/>
      <w:r w:rsidRPr="00D94064">
        <w:rPr>
          <w:rFonts w:ascii="Times New Roman" w:hAnsi="Times New Roman"/>
          <w:sz w:val="26"/>
          <w:szCs w:val="26"/>
        </w:rPr>
        <w:t>Асмодьяров</w:t>
      </w:r>
      <w:proofErr w:type="spellEnd"/>
    </w:p>
    <w:p w:rsidR="002F5DE9" w:rsidRPr="00D94064" w:rsidRDefault="002F5DE9" w:rsidP="002F5DE9">
      <w:pPr>
        <w:spacing w:after="0"/>
        <w:rPr>
          <w:rFonts w:ascii="Times New Roman" w:hAnsi="Times New Roman"/>
          <w:sz w:val="26"/>
          <w:szCs w:val="26"/>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Pr="00AE620B" w:rsidRDefault="002F5DE9" w:rsidP="002F5DE9">
      <w:pPr>
        <w:spacing w:after="0"/>
        <w:jc w:val="center"/>
        <w:rPr>
          <w:rFonts w:ascii="Times New Roman" w:hAnsi="Times New Roman"/>
          <w:b/>
          <w:sz w:val="40"/>
          <w:szCs w:val="40"/>
        </w:rPr>
      </w:pPr>
      <w:r w:rsidRPr="00AE620B">
        <w:rPr>
          <w:rFonts w:ascii="Times New Roman" w:hAnsi="Times New Roman"/>
          <w:b/>
          <w:sz w:val="40"/>
          <w:szCs w:val="40"/>
        </w:rPr>
        <w:t>И</w:t>
      </w:r>
      <w:r>
        <w:rPr>
          <w:rFonts w:ascii="Times New Roman" w:hAnsi="Times New Roman"/>
          <w:b/>
          <w:sz w:val="40"/>
          <w:szCs w:val="40"/>
        </w:rPr>
        <w:t>НВЕСТИЦИОННАЯ ПРОГРАММА</w:t>
      </w:r>
      <w:r w:rsidRPr="00AE620B">
        <w:rPr>
          <w:rFonts w:ascii="Times New Roman" w:hAnsi="Times New Roman"/>
          <w:b/>
          <w:sz w:val="40"/>
          <w:szCs w:val="40"/>
        </w:rPr>
        <w:t xml:space="preserve"> «Модернизация (реконструкция) системы водоснабжения</w:t>
      </w:r>
    </w:p>
    <w:p w:rsidR="002F5DE9" w:rsidRPr="00AE620B" w:rsidRDefault="002F5DE9" w:rsidP="002F5DE9">
      <w:pPr>
        <w:spacing w:after="0"/>
        <w:jc w:val="center"/>
        <w:rPr>
          <w:rFonts w:ascii="Times New Roman" w:hAnsi="Times New Roman"/>
          <w:b/>
          <w:sz w:val="40"/>
          <w:szCs w:val="40"/>
        </w:rPr>
      </w:pPr>
      <w:r w:rsidRPr="00AE620B">
        <w:rPr>
          <w:rFonts w:ascii="Times New Roman" w:hAnsi="Times New Roman"/>
          <w:b/>
          <w:sz w:val="40"/>
          <w:szCs w:val="40"/>
        </w:rPr>
        <w:t>на территории рабочего поселка</w:t>
      </w:r>
      <w:proofErr w:type="gramStart"/>
      <w:r w:rsidRPr="00AE620B">
        <w:rPr>
          <w:rFonts w:ascii="Times New Roman" w:hAnsi="Times New Roman"/>
          <w:b/>
          <w:sz w:val="40"/>
          <w:szCs w:val="40"/>
        </w:rPr>
        <w:t xml:space="preserve"> Ч</w:t>
      </w:r>
      <w:proofErr w:type="gramEnd"/>
      <w:r w:rsidRPr="00AE620B">
        <w:rPr>
          <w:rFonts w:ascii="Times New Roman" w:hAnsi="Times New Roman"/>
          <w:b/>
          <w:sz w:val="40"/>
          <w:szCs w:val="40"/>
        </w:rPr>
        <w:t>ик</w:t>
      </w:r>
    </w:p>
    <w:p w:rsidR="002F5DE9" w:rsidRPr="00AE620B" w:rsidRDefault="002F5DE9" w:rsidP="002F5DE9">
      <w:pPr>
        <w:spacing w:after="0"/>
        <w:jc w:val="center"/>
        <w:rPr>
          <w:rFonts w:ascii="Times New Roman" w:hAnsi="Times New Roman"/>
          <w:b/>
          <w:sz w:val="40"/>
          <w:szCs w:val="40"/>
        </w:rPr>
      </w:pPr>
      <w:proofErr w:type="spellStart"/>
      <w:r w:rsidRPr="00AE620B">
        <w:rPr>
          <w:rFonts w:ascii="Times New Roman" w:hAnsi="Times New Roman"/>
          <w:b/>
          <w:sz w:val="40"/>
          <w:szCs w:val="40"/>
        </w:rPr>
        <w:t>Коченевского</w:t>
      </w:r>
      <w:proofErr w:type="spellEnd"/>
      <w:r w:rsidRPr="00AE620B">
        <w:rPr>
          <w:rFonts w:ascii="Times New Roman" w:hAnsi="Times New Roman"/>
          <w:b/>
          <w:sz w:val="40"/>
          <w:szCs w:val="40"/>
        </w:rPr>
        <w:t xml:space="preserve"> района Новосибирской области</w:t>
      </w:r>
    </w:p>
    <w:p w:rsidR="002F5DE9" w:rsidRPr="00AE620B" w:rsidRDefault="002F5DE9" w:rsidP="002F5DE9">
      <w:pPr>
        <w:spacing w:after="0"/>
        <w:jc w:val="center"/>
        <w:rPr>
          <w:rFonts w:ascii="Times New Roman" w:hAnsi="Times New Roman"/>
          <w:b/>
          <w:sz w:val="40"/>
          <w:szCs w:val="40"/>
        </w:rPr>
      </w:pPr>
      <w:r w:rsidRPr="00AE620B">
        <w:rPr>
          <w:rFonts w:ascii="Times New Roman" w:hAnsi="Times New Roman"/>
          <w:b/>
          <w:sz w:val="40"/>
          <w:szCs w:val="40"/>
        </w:rPr>
        <w:t>на 2</w:t>
      </w:r>
      <w:r>
        <w:rPr>
          <w:rFonts w:ascii="Times New Roman" w:hAnsi="Times New Roman"/>
          <w:b/>
          <w:sz w:val="40"/>
          <w:szCs w:val="40"/>
        </w:rPr>
        <w:t>0</w:t>
      </w:r>
      <w:r w:rsidRPr="00AE620B">
        <w:rPr>
          <w:rFonts w:ascii="Times New Roman" w:hAnsi="Times New Roman"/>
          <w:b/>
          <w:sz w:val="40"/>
          <w:szCs w:val="40"/>
        </w:rPr>
        <w:t>16-2018 годы»</w:t>
      </w: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Pr="00D94064" w:rsidRDefault="002F5DE9" w:rsidP="002F5DE9">
      <w:pPr>
        <w:spacing w:after="0"/>
        <w:jc w:val="center"/>
        <w:rPr>
          <w:rFonts w:ascii="Times New Roman" w:hAnsi="Times New Roman"/>
          <w:sz w:val="26"/>
          <w:szCs w:val="26"/>
        </w:rPr>
      </w:pPr>
      <w:proofErr w:type="spellStart"/>
      <w:r>
        <w:rPr>
          <w:rFonts w:ascii="Times New Roman" w:hAnsi="Times New Roman"/>
          <w:sz w:val="26"/>
          <w:szCs w:val="26"/>
        </w:rPr>
        <w:t>р.п</w:t>
      </w:r>
      <w:proofErr w:type="spellEnd"/>
      <w:r w:rsidRPr="00D94064">
        <w:rPr>
          <w:rFonts w:ascii="Times New Roman" w:hAnsi="Times New Roman"/>
          <w:sz w:val="26"/>
          <w:szCs w:val="26"/>
        </w:rPr>
        <w:t>. Чик 2015г.</w:t>
      </w:r>
    </w:p>
    <w:p w:rsidR="002F5DE9" w:rsidRPr="00D94064" w:rsidRDefault="002F5DE9" w:rsidP="002F5DE9">
      <w:pPr>
        <w:spacing w:after="0"/>
        <w:jc w:val="center"/>
        <w:rPr>
          <w:rFonts w:ascii="Times New Roman" w:hAnsi="Times New Roman"/>
          <w:b/>
          <w:sz w:val="28"/>
          <w:szCs w:val="28"/>
        </w:rPr>
      </w:pPr>
      <w:r w:rsidRPr="00D94064">
        <w:rPr>
          <w:rFonts w:ascii="Times New Roman" w:hAnsi="Times New Roman"/>
          <w:b/>
          <w:sz w:val="28"/>
          <w:szCs w:val="28"/>
        </w:rPr>
        <w:lastRenderedPageBreak/>
        <w:t>1. Паспорт инвестиционной программы</w:t>
      </w:r>
    </w:p>
    <w:p w:rsidR="002F5DE9" w:rsidRPr="00271799" w:rsidRDefault="002F5DE9" w:rsidP="002F5DE9">
      <w:pPr>
        <w:spacing w:after="0"/>
        <w:rPr>
          <w:rFonts w:ascii="Times New Roman" w:hAnsi="Times New Roman"/>
          <w:b/>
          <w:sz w:val="24"/>
          <w:szCs w:val="24"/>
        </w:rPr>
      </w:pPr>
    </w:p>
    <w:tbl>
      <w:tblPr>
        <w:tblStyle w:val="af7"/>
        <w:tblW w:w="0" w:type="auto"/>
        <w:tblLook w:val="04A0" w:firstRow="1" w:lastRow="0" w:firstColumn="1" w:lastColumn="0" w:noHBand="0" w:noVBand="1"/>
      </w:tblPr>
      <w:tblGrid>
        <w:gridCol w:w="3480"/>
        <w:gridCol w:w="6516"/>
      </w:tblGrid>
      <w:tr w:rsidR="002F5DE9" w:rsidTr="002F5DE9">
        <w:tc>
          <w:tcPr>
            <w:tcW w:w="3510" w:type="dxa"/>
          </w:tcPr>
          <w:p w:rsidR="002F5DE9" w:rsidRDefault="002F5DE9" w:rsidP="002F5DE9">
            <w:pPr>
              <w:jc w:val="both"/>
              <w:rPr>
                <w:rFonts w:ascii="Times New Roman" w:hAnsi="Times New Roman"/>
                <w:sz w:val="24"/>
                <w:szCs w:val="24"/>
              </w:rPr>
            </w:pPr>
            <w:r>
              <w:rPr>
                <w:rFonts w:ascii="Times New Roman" w:hAnsi="Times New Roman"/>
                <w:sz w:val="24"/>
                <w:szCs w:val="24"/>
              </w:rPr>
              <w:t>Наименование регулируемой организации, в отношении которой разрабатывается инвестиционная программа</w:t>
            </w:r>
          </w:p>
        </w:tc>
        <w:tc>
          <w:tcPr>
            <w:tcW w:w="6629" w:type="dxa"/>
          </w:tcPr>
          <w:p w:rsidR="002F5DE9" w:rsidRDefault="002F5DE9" w:rsidP="002F5DE9">
            <w:pPr>
              <w:jc w:val="both"/>
              <w:rPr>
                <w:rFonts w:ascii="Times New Roman" w:hAnsi="Times New Roman"/>
                <w:sz w:val="24"/>
                <w:szCs w:val="24"/>
              </w:rPr>
            </w:pPr>
            <w:r>
              <w:rPr>
                <w:rFonts w:ascii="Times New Roman" w:hAnsi="Times New Roman"/>
                <w:sz w:val="24"/>
                <w:szCs w:val="24"/>
              </w:rPr>
              <w:t>Муниципальное унитарное предприятие «</w:t>
            </w:r>
            <w:proofErr w:type="spellStart"/>
            <w:r>
              <w:rPr>
                <w:rFonts w:ascii="Times New Roman" w:hAnsi="Times New Roman"/>
                <w:sz w:val="24"/>
                <w:szCs w:val="24"/>
              </w:rPr>
              <w:t>Чикское</w:t>
            </w:r>
            <w:proofErr w:type="spellEnd"/>
            <w:r>
              <w:rPr>
                <w:rFonts w:ascii="Times New Roman" w:hAnsi="Times New Roman"/>
                <w:sz w:val="24"/>
                <w:szCs w:val="24"/>
              </w:rPr>
              <w:t xml:space="preserve"> производственное предприятие жилищно-коммунального хозяйства»</w:t>
            </w:r>
          </w:p>
        </w:tc>
      </w:tr>
      <w:tr w:rsidR="002F5DE9" w:rsidTr="002F5DE9">
        <w:tc>
          <w:tcPr>
            <w:tcW w:w="3510" w:type="dxa"/>
          </w:tcPr>
          <w:p w:rsidR="002F5DE9" w:rsidRDefault="002F5DE9" w:rsidP="002F5DE9">
            <w:pPr>
              <w:jc w:val="both"/>
              <w:rPr>
                <w:rFonts w:ascii="Times New Roman" w:hAnsi="Times New Roman"/>
                <w:sz w:val="24"/>
                <w:szCs w:val="24"/>
              </w:rPr>
            </w:pPr>
            <w:r>
              <w:rPr>
                <w:rFonts w:ascii="Times New Roman" w:hAnsi="Times New Roman"/>
                <w:sz w:val="24"/>
                <w:szCs w:val="24"/>
              </w:rPr>
              <w:t>Наименование уполномоченного органа исполнительной власти, утвердившего инвестиционную программу</w:t>
            </w:r>
          </w:p>
        </w:tc>
        <w:tc>
          <w:tcPr>
            <w:tcW w:w="6629" w:type="dxa"/>
          </w:tcPr>
          <w:p w:rsidR="002F5DE9" w:rsidRDefault="002F5DE9" w:rsidP="002F5DE9">
            <w:pPr>
              <w:jc w:val="both"/>
              <w:rPr>
                <w:rFonts w:ascii="Times New Roman" w:hAnsi="Times New Roman"/>
                <w:sz w:val="24"/>
                <w:szCs w:val="24"/>
              </w:rPr>
            </w:pPr>
            <w:r>
              <w:rPr>
                <w:rFonts w:ascii="Times New Roman" w:hAnsi="Times New Roman"/>
                <w:sz w:val="24"/>
                <w:szCs w:val="24"/>
              </w:rPr>
              <w:t>Департамент по тарифам Новосибирской области</w:t>
            </w:r>
          </w:p>
          <w:p w:rsidR="002F5DE9" w:rsidRDefault="002F5DE9" w:rsidP="002F5DE9">
            <w:pPr>
              <w:jc w:val="both"/>
              <w:rPr>
                <w:rFonts w:ascii="Times New Roman" w:hAnsi="Times New Roman"/>
                <w:sz w:val="24"/>
                <w:szCs w:val="24"/>
              </w:rPr>
            </w:pPr>
            <w:r>
              <w:rPr>
                <w:rFonts w:ascii="Times New Roman" w:hAnsi="Times New Roman"/>
                <w:sz w:val="24"/>
                <w:szCs w:val="24"/>
              </w:rPr>
              <w:t xml:space="preserve">630005,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овосибирск</w:t>
            </w:r>
            <w:proofErr w:type="spellEnd"/>
            <w:r>
              <w:rPr>
                <w:rFonts w:ascii="Times New Roman" w:hAnsi="Times New Roman"/>
                <w:sz w:val="24"/>
                <w:szCs w:val="24"/>
              </w:rPr>
              <w:t xml:space="preserve">, </w:t>
            </w:r>
            <w:proofErr w:type="spellStart"/>
            <w:r>
              <w:rPr>
                <w:rFonts w:ascii="Times New Roman" w:hAnsi="Times New Roman"/>
                <w:sz w:val="24"/>
                <w:szCs w:val="24"/>
              </w:rPr>
              <w:t>ул.Фрунзе</w:t>
            </w:r>
            <w:proofErr w:type="spellEnd"/>
            <w:r>
              <w:rPr>
                <w:rFonts w:ascii="Times New Roman" w:hAnsi="Times New Roman"/>
                <w:sz w:val="24"/>
                <w:szCs w:val="24"/>
              </w:rPr>
              <w:t>, 96</w:t>
            </w:r>
          </w:p>
        </w:tc>
      </w:tr>
      <w:tr w:rsidR="002F5DE9" w:rsidTr="002F5DE9">
        <w:tc>
          <w:tcPr>
            <w:tcW w:w="3510" w:type="dxa"/>
          </w:tcPr>
          <w:p w:rsidR="002F5DE9" w:rsidRDefault="002F5DE9" w:rsidP="002F5DE9">
            <w:pPr>
              <w:jc w:val="both"/>
              <w:rPr>
                <w:rFonts w:ascii="Times New Roman" w:hAnsi="Times New Roman"/>
                <w:sz w:val="24"/>
                <w:szCs w:val="24"/>
              </w:rPr>
            </w:pPr>
            <w:r>
              <w:rPr>
                <w:rFonts w:ascii="Times New Roman" w:hAnsi="Times New Roman"/>
                <w:sz w:val="24"/>
                <w:szCs w:val="24"/>
              </w:rPr>
              <w:t>Наименование органа местного самоуправления, согласовавшего инвестиционную программу</w:t>
            </w:r>
          </w:p>
        </w:tc>
        <w:tc>
          <w:tcPr>
            <w:tcW w:w="6629" w:type="dxa"/>
          </w:tcPr>
          <w:p w:rsidR="002F5DE9" w:rsidRDefault="002F5DE9" w:rsidP="002F5DE9">
            <w:pPr>
              <w:jc w:val="both"/>
              <w:rPr>
                <w:rFonts w:ascii="Times New Roman" w:hAnsi="Times New Roman"/>
                <w:sz w:val="24"/>
                <w:szCs w:val="24"/>
              </w:rPr>
            </w:pPr>
            <w:r w:rsidRPr="001977AA">
              <w:rPr>
                <w:rFonts w:ascii="Times New Roman" w:hAnsi="Times New Roman"/>
                <w:sz w:val="24"/>
                <w:szCs w:val="24"/>
              </w:rPr>
              <w:t>Администрация рабочего</w:t>
            </w:r>
            <w:r>
              <w:rPr>
                <w:rFonts w:ascii="Times New Roman" w:hAnsi="Times New Roman"/>
                <w:sz w:val="24"/>
                <w:szCs w:val="24"/>
              </w:rPr>
              <w:t xml:space="preserve"> поселка</w:t>
            </w:r>
            <w:proofErr w:type="gramStart"/>
            <w:r>
              <w:rPr>
                <w:rFonts w:ascii="Times New Roman" w:hAnsi="Times New Roman"/>
                <w:sz w:val="24"/>
                <w:szCs w:val="24"/>
              </w:rPr>
              <w:t xml:space="preserve"> Ч</w:t>
            </w:r>
            <w:proofErr w:type="gramEnd"/>
            <w:r>
              <w:rPr>
                <w:rFonts w:ascii="Times New Roman" w:hAnsi="Times New Roman"/>
                <w:sz w:val="24"/>
                <w:szCs w:val="24"/>
              </w:rPr>
              <w:t xml:space="preserve">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w:t>
            </w:r>
          </w:p>
          <w:p w:rsidR="002F5DE9" w:rsidRDefault="002F5DE9" w:rsidP="002F5DE9">
            <w:pPr>
              <w:jc w:val="both"/>
              <w:rPr>
                <w:rFonts w:ascii="Times New Roman" w:hAnsi="Times New Roman"/>
                <w:sz w:val="24"/>
                <w:szCs w:val="24"/>
              </w:rPr>
            </w:pPr>
            <w:r>
              <w:rPr>
                <w:rFonts w:ascii="Times New Roman" w:hAnsi="Times New Roman"/>
                <w:sz w:val="24"/>
                <w:szCs w:val="24"/>
              </w:rPr>
              <w:t>Местонахождение</w:t>
            </w:r>
            <w:r w:rsidRPr="00AB236A">
              <w:rPr>
                <w:rFonts w:ascii="Times New Roman" w:hAnsi="Times New Roman"/>
                <w:sz w:val="24"/>
                <w:szCs w:val="24"/>
              </w:rPr>
              <w:t xml:space="preserve">: 632662, Новосибирская область, </w:t>
            </w:r>
            <w:proofErr w:type="spellStart"/>
            <w:r w:rsidRPr="00AB236A">
              <w:rPr>
                <w:rFonts w:ascii="Times New Roman" w:hAnsi="Times New Roman"/>
                <w:sz w:val="24"/>
                <w:szCs w:val="24"/>
              </w:rPr>
              <w:t>Коченевский</w:t>
            </w:r>
            <w:proofErr w:type="spellEnd"/>
            <w:r w:rsidRPr="00AB236A">
              <w:rPr>
                <w:rFonts w:ascii="Times New Roman" w:hAnsi="Times New Roman"/>
                <w:sz w:val="24"/>
                <w:szCs w:val="24"/>
              </w:rPr>
              <w:t xml:space="preserve"> район, </w:t>
            </w:r>
            <w:proofErr w:type="spellStart"/>
            <w:r w:rsidRPr="00AB236A">
              <w:rPr>
                <w:rFonts w:ascii="Times New Roman" w:hAnsi="Times New Roman"/>
                <w:sz w:val="24"/>
                <w:szCs w:val="24"/>
              </w:rPr>
              <w:t>р.п</w:t>
            </w:r>
            <w:proofErr w:type="spellEnd"/>
            <w:r w:rsidRPr="00AB236A">
              <w:rPr>
                <w:rFonts w:ascii="Times New Roman" w:hAnsi="Times New Roman"/>
                <w:sz w:val="24"/>
                <w:szCs w:val="24"/>
              </w:rPr>
              <w:t xml:space="preserve">. Чик, ул. </w:t>
            </w:r>
            <w:r>
              <w:rPr>
                <w:rFonts w:ascii="Times New Roman" w:hAnsi="Times New Roman"/>
                <w:sz w:val="24"/>
                <w:szCs w:val="24"/>
              </w:rPr>
              <w:t>Садовая</w:t>
            </w:r>
            <w:r w:rsidRPr="00AB236A">
              <w:rPr>
                <w:rFonts w:ascii="Times New Roman" w:hAnsi="Times New Roman"/>
                <w:sz w:val="24"/>
                <w:szCs w:val="24"/>
              </w:rPr>
              <w:t>, д. 2</w:t>
            </w:r>
            <w:r>
              <w:rPr>
                <w:rFonts w:ascii="Times New Roman" w:hAnsi="Times New Roman"/>
                <w:sz w:val="24"/>
                <w:szCs w:val="24"/>
              </w:rPr>
              <w:t>а</w:t>
            </w:r>
          </w:p>
        </w:tc>
      </w:tr>
      <w:tr w:rsidR="002F5DE9" w:rsidTr="002F5DE9">
        <w:tc>
          <w:tcPr>
            <w:tcW w:w="3510" w:type="dxa"/>
          </w:tcPr>
          <w:p w:rsidR="002F5DE9" w:rsidRDefault="002F5DE9" w:rsidP="002F5DE9">
            <w:pPr>
              <w:jc w:val="both"/>
              <w:rPr>
                <w:rFonts w:ascii="Times New Roman" w:hAnsi="Times New Roman"/>
                <w:sz w:val="24"/>
                <w:szCs w:val="24"/>
              </w:rPr>
            </w:pPr>
            <w:r>
              <w:rPr>
                <w:rFonts w:ascii="Times New Roman" w:hAnsi="Times New Roman"/>
                <w:sz w:val="24"/>
                <w:szCs w:val="24"/>
              </w:rPr>
              <w:t xml:space="preserve">Плановые значения показателей надежности, качества и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объектов централизованной системы водоснабжения</w:t>
            </w:r>
          </w:p>
        </w:tc>
        <w:tc>
          <w:tcPr>
            <w:tcW w:w="6629" w:type="dxa"/>
          </w:tcPr>
          <w:p w:rsidR="002F5DE9" w:rsidRDefault="002F5DE9" w:rsidP="002F5DE9">
            <w:pPr>
              <w:jc w:val="both"/>
              <w:rPr>
                <w:rFonts w:ascii="Times New Roman" w:hAnsi="Times New Roman"/>
                <w:b/>
                <w:sz w:val="24"/>
                <w:szCs w:val="24"/>
              </w:rPr>
            </w:pPr>
            <w:r w:rsidRPr="00271799">
              <w:rPr>
                <w:rFonts w:ascii="Times New Roman" w:hAnsi="Times New Roman"/>
                <w:b/>
                <w:sz w:val="24"/>
                <w:szCs w:val="24"/>
              </w:rPr>
              <w:t>Плановые значения показателей надежности:</w:t>
            </w:r>
          </w:p>
          <w:p w:rsidR="002F5DE9" w:rsidRPr="00ED3DC8" w:rsidRDefault="002F5DE9" w:rsidP="002F5DE9">
            <w:pPr>
              <w:jc w:val="both"/>
              <w:rPr>
                <w:rFonts w:ascii="Times New Roman" w:hAnsi="Times New Roman"/>
                <w:sz w:val="24"/>
                <w:szCs w:val="24"/>
              </w:rPr>
            </w:pPr>
            <w:r w:rsidRPr="00ED3DC8">
              <w:rPr>
                <w:rFonts w:ascii="Times New Roman" w:hAnsi="Times New Roman"/>
                <w:sz w:val="24"/>
                <w:szCs w:val="24"/>
              </w:rPr>
              <w:t>Снижение аварийности до</w:t>
            </w:r>
            <w:r>
              <w:rPr>
                <w:rFonts w:ascii="Times New Roman" w:hAnsi="Times New Roman"/>
                <w:sz w:val="24"/>
                <w:szCs w:val="24"/>
              </w:rPr>
              <w:t xml:space="preserve"> 0,10 </w:t>
            </w:r>
            <w:proofErr w:type="spellStart"/>
            <w:proofErr w:type="gramStart"/>
            <w:r>
              <w:rPr>
                <w:rFonts w:ascii="Times New Roman" w:hAnsi="Times New Roman"/>
                <w:sz w:val="24"/>
                <w:szCs w:val="24"/>
              </w:rPr>
              <w:t>ед</w:t>
            </w:r>
            <w:proofErr w:type="spellEnd"/>
            <w:proofErr w:type="gramEnd"/>
            <w:r>
              <w:rPr>
                <w:rFonts w:ascii="Times New Roman" w:hAnsi="Times New Roman"/>
                <w:sz w:val="24"/>
                <w:szCs w:val="24"/>
              </w:rPr>
              <w:t>/км</w:t>
            </w:r>
          </w:p>
          <w:p w:rsidR="002F5DE9" w:rsidRPr="00ED3DC8" w:rsidRDefault="002F5DE9" w:rsidP="002F5DE9">
            <w:pPr>
              <w:jc w:val="both"/>
              <w:rPr>
                <w:rFonts w:ascii="Times New Roman" w:hAnsi="Times New Roman"/>
                <w:sz w:val="24"/>
                <w:szCs w:val="24"/>
              </w:rPr>
            </w:pPr>
            <w:r w:rsidRPr="00ED3DC8">
              <w:rPr>
                <w:rFonts w:ascii="Times New Roman" w:hAnsi="Times New Roman"/>
                <w:sz w:val="24"/>
                <w:szCs w:val="24"/>
              </w:rPr>
              <w:t>Продолжительность бесперебойного водоснабжения потребителей – 24 ч/</w:t>
            </w:r>
            <w:proofErr w:type="spellStart"/>
            <w:r w:rsidRPr="00ED3DC8">
              <w:rPr>
                <w:rFonts w:ascii="Times New Roman" w:hAnsi="Times New Roman"/>
                <w:sz w:val="24"/>
                <w:szCs w:val="24"/>
              </w:rPr>
              <w:t>сут</w:t>
            </w:r>
            <w:proofErr w:type="spellEnd"/>
            <w:r w:rsidRPr="00ED3DC8">
              <w:rPr>
                <w:rFonts w:ascii="Times New Roman" w:hAnsi="Times New Roman"/>
                <w:sz w:val="24"/>
                <w:szCs w:val="24"/>
              </w:rPr>
              <w:t>.</w:t>
            </w:r>
          </w:p>
          <w:p w:rsidR="002F5DE9" w:rsidRDefault="002F5DE9" w:rsidP="002F5DE9">
            <w:pPr>
              <w:jc w:val="both"/>
              <w:rPr>
                <w:rFonts w:ascii="Times New Roman" w:hAnsi="Times New Roman"/>
                <w:b/>
                <w:sz w:val="24"/>
                <w:szCs w:val="24"/>
              </w:rPr>
            </w:pPr>
            <w:r w:rsidRPr="00271799">
              <w:rPr>
                <w:rFonts w:ascii="Times New Roman" w:hAnsi="Times New Roman"/>
                <w:b/>
                <w:sz w:val="24"/>
                <w:szCs w:val="24"/>
              </w:rPr>
              <w:t>Плановые значения показателей качества:</w:t>
            </w:r>
          </w:p>
          <w:p w:rsidR="002F5DE9" w:rsidRPr="00ED3DC8" w:rsidRDefault="002F5DE9" w:rsidP="002F5DE9">
            <w:pPr>
              <w:jc w:val="both"/>
              <w:rPr>
                <w:rFonts w:ascii="Times New Roman" w:hAnsi="Times New Roman"/>
                <w:sz w:val="24"/>
                <w:szCs w:val="24"/>
              </w:rPr>
            </w:pPr>
            <w:r w:rsidRPr="00ED3DC8">
              <w:rPr>
                <w:rFonts w:ascii="Times New Roman" w:hAnsi="Times New Roman"/>
                <w:sz w:val="24"/>
                <w:szCs w:val="24"/>
              </w:rPr>
              <w:t>Мероприятия</w:t>
            </w:r>
            <w:r>
              <w:rPr>
                <w:rFonts w:ascii="Times New Roman" w:hAnsi="Times New Roman"/>
                <w:sz w:val="24"/>
                <w:szCs w:val="24"/>
              </w:rPr>
              <w:t xml:space="preserve"> по проведению качества питьевой воды в инвестиционной программе не предусмотрены</w:t>
            </w:r>
            <w:r w:rsidRPr="00ED3DC8">
              <w:rPr>
                <w:rFonts w:ascii="Times New Roman" w:hAnsi="Times New Roman"/>
                <w:sz w:val="24"/>
                <w:szCs w:val="24"/>
              </w:rPr>
              <w:t xml:space="preserve"> </w:t>
            </w:r>
          </w:p>
          <w:p w:rsidR="002F5DE9" w:rsidRPr="00271799" w:rsidRDefault="002F5DE9" w:rsidP="002F5DE9">
            <w:pPr>
              <w:jc w:val="both"/>
              <w:rPr>
                <w:rFonts w:ascii="Times New Roman" w:hAnsi="Times New Roman"/>
                <w:b/>
                <w:sz w:val="24"/>
                <w:szCs w:val="24"/>
              </w:rPr>
            </w:pPr>
            <w:r w:rsidRPr="00271799">
              <w:rPr>
                <w:rFonts w:ascii="Times New Roman" w:hAnsi="Times New Roman"/>
                <w:b/>
                <w:sz w:val="24"/>
                <w:szCs w:val="24"/>
              </w:rPr>
              <w:t xml:space="preserve">Плановые значения показателей </w:t>
            </w:r>
            <w:proofErr w:type="spellStart"/>
            <w:r w:rsidRPr="00271799">
              <w:rPr>
                <w:rFonts w:ascii="Times New Roman" w:hAnsi="Times New Roman"/>
                <w:b/>
                <w:sz w:val="24"/>
                <w:szCs w:val="24"/>
              </w:rPr>
              <w:t>энергоэффективности</w:t>
            </w:r>
            <w:proofErr w:type="spellEnd"/>
            <w:r w:rsidRPr="00271799">
              <w:rPr>
                <w:rFonts w:ascii="Times New Roman" w:hAnsi="Times New Roman"/>
                <w:b/>
                <w:sz w:val="24"/>
                <w:szCs w:val="24"/>
              </w:rPr>
              <w:t>:</w:t>
            </w:r>
          </w:p>
          <w:p w:rsidR="002F5DE9" w:rsidRDefault="002F5DE9" w:rsidP="002F5DE9">
            <w:pPr>
              <w:jc w:val="both"/>
              <w:rPr>
                <w:rFonts w:ascii="Times New Roman" w:hAnsi="Times New Roman"/>
                <w:sz w:val="24"/>
                <w:szCs w:val="24"/>
              </w:rPr>
            </w:pPr>
            <w:r>
              <w:rPr>
                <w:rFonts w:ascii="Times New Roman" w:hAnsi="Times New Roman"/>
                <w:sz w:val="24"/>
                <w:szCs w:val="24"/>
              </w:rPr>
              <w:t>Уровень потерь – 9,7%</w:t>
            </w:r>
          </w:p>
          <w:p w:rsidR="002F5DE9" w:rsidRDefault="002F5DE9" w:rsidP="002F5DE9">
            <w:pPr>
              <w:jc w:val="both"/>
              <w:rPr>
                <w:rFonts w:ascii="Times New Roman" w:hAnsi="Times New Roman"/>
                <w:sz w:val="24"/>
                <w:szCs w:val="24"/>
              </w:rPr>
            </w:pPr>
            <w:r>
              <w:rPr>
                <w:rFonts w:ascii="Times New Roman" w:hAnsi="Times New Roman"/>
                <w:sz w:val="24"/>
                <w:szCs w:val="24"/>
              </w:rPr>
              <w:t>Удельный расход электроэнергии на производство воды – 1,30 кВт/</w:t>
            </w:r>
            <w:proofErr w:type="gramStart"/>
            <w:r>
              <w:rPr>
                <w:rFonts w:ascii="Times New Roman" w:hAnsi="Times New Roman"/>
                <w:sz w:val="24"/>
                <w:szCs w:val="24"/>
              </w:rPr>
              <w:t>ч</w:t>
            </w:r>
            <w:proofErr w:type="gramEnd"/>
          </w:p>
        </w:tc>
      </w:tr>
    </w:tbl>
    <w:p w:rsidR="002F5DE9" w:rsidRDefault="002F5DE9" w:rsidP="002F5DE9">
      <w:pPr>
        <w:spacing w:after="0"/>
        <w:rPr>
          <w:rFonts w:ascii="Times New Roman" w:hAnsi="Times New Roman"/>
          <w:sz w:val="24"/>
          <w:szCs w:val="24"/>
        </w:rPr>
      </w:pPr>
    </w:p>
    <w:p w:rsidR="002F5DE9" w:rsidRPr="00A23C4A" w:rsidRDefault="002F5DE9" w:rsidP="002F5DE9">
      <w:pPr>
        <w:spacing w:after="0"/>
        <w:jc w:val="center"/>
        <w:rPr>
          <w:rFonts w:ascii="Times New Roman" w:hAnsi="Times New Roman"/>
          <w:b/>
          <w:sz w:val="28"/>
          <w:szCs w:val="28"/>
        </w:rPr>
      </w:pPr>
    </w:p>
    <w:p w:rsidR="002F5DE9" w:rsidRPr="00A23C4A" w:rsidRDefault="002F5DE9" w:rsidP="002F5DE9">
      <w:pPr>
        <w:spacing w:after="0"/>
        <w:jc w:val="center"/>
        <w:rPr>
          <w:rFonts w:ascii="Times New Roman" w:hAnsi="Times New Roman"/>
          <w:b/>
          <w:sz w:val="28"/>
          <w:szCs w:val="28"/>
        </w:rPr>
      </w:pPr>
      <w:r w:rsidRPr="00A23C4A">
        <w:rPr>
          <w:rFonts w:ascii="Times New Roman" w:hAnsi="Times New Roman"/>
          <w:b/>
          <w:sz w:val="28"/>
          <w:szCs w:val="28"/>
        </w:rPr>
        <w:t>2. Мероприятия по подготовке проектной документации, строительству, модернизации и (или) реконструкции существующих объектов централизованных систем водоснабжения</w:t>
      </w:r>
    </w:p>
    <w:p w:rsidR="002F5DE9" w:rsidRDefault="002F5DE9" w:rsidP="002F5DE9">
      <w:pPr>
        <w:spacing w:after="0"/>
        <w:rPr>
          <w:rFonts w:ascii="Times New Roman" w:hAnsi="Times New Roman"/>
          <w:sz w:val="28"/>
          <w:szCs w:val="28"/>
        </w:rPr>
      </w:pPr>
    </w:p>
    <w:p w:rsidR="002F5DE9" w:rsidRDefault="002F5DE9" w:rsidP="002F5DE9">
      <w:pPr>
        <w:spacing w:after="0"/>
        <w:ind w:firstLine="851"/>
        <w:rPr>
          <w:rFonts w:ascii="Times New Roman" w:hAnsi="Times New Roman"/>
          <w:sz w:val="24"/>
          <w:szCs w:val="24"/>
        </w:rPr>
      </w:pPr>
      <w:r w:rsidRPr="00A23C4A">
        <w:rPr>
          <w:rFonts w:ascii="Times New Roman" w:hAnsi="Times New Roman"/>
          <w:sz w:val="24"/>
          <w:szCs w:val="24"/>
        </w:rPr>
        <w:t>2.1. Мероприятия по подготовке проектной документации:</w:t>
      </w:r>
    </w:p>
    <w:p w:rsidR="002F5DE9" w:rsidRDefault="002F5DE9" w:rsidP="002F5DE9">
      <w:pPr>
        <w:spacing w:after="0"/>
        <w:ind w:firstLine="851"/>
        <w:rPr>
          <w:rFonts w:ascii="Times New Roman" w:hAnsi="Times New Roman"/>
          <w:sz w:val="24"/>
          <w:szCs w:val="24"/>
        </w:rPr>
      </w:pPr>
    </w:p>
    <w:p w:rsidR="002F5DE9" w:rsidRDefault="002F5DE9" w:rsidP="002F5DE9">
      <w:pPr>
        <w:spacing w:after="0"/>
        <w:ind w:firstLine="851"/>
        <w:rPr>
          <w:rFonts w:ascii="Times New Roman" w:hAnsi="Times New Roman"/>
          <w:i/>
          <w:sz w:val="24"/>
          <w:szCs w:val="24"/>
        </w:rPr>
      </w:pPr>
      <w:r w:rsidRPr="00EE6B10">
        <w:rPr>
          <w:rFonts w:ascii="Times New Roman" w:hAnsi="Times New Roman"/>
          <w:i/>
          <w:sz w:val="24"/>
          <w:szCs w:val="24"/>
        </w:rPr>
        <w:t>2.1.1. Строительство водозаборной скважины в р.</w:t>
      </w:r>
      <w:r w:rsidR="00D15799">
        <w:rPr>
          <w:rFonts w:ascii="Times New Roman" w:hAnsi="Times New Roman"/>
          <w:i/>
          <w:sz w:val="24"/>
          <w:szCs w:val="24"/>
        </w:rPr>
        <w:t xml:space="preserve"> </w:t>
      </w:r>
      <w:r w:rsidRPr="00EE6B10">
        <w:rPr>
          <w:rFonts w:ascii="Times New Roman" w:hAnsi="Times New Roman"/>
          <w:i/>
          <w:sz w:val="24"/>
          <w:szCs w:val="24"/>
        </w:rPr>
        <w:t xml:space="preserve">п. Чик по ул. </w:t>
      </w:r>
      <w:proofErr w:type="gramStart"/>
      <w:r w:rsidRPr="00EE6B10">
        <w:rPr>
          <w:rFonts w:ascii="Times New Roman" w:hAnsi="Times New Roman"/>
          <w:i/>
          <w:sz w:val="24"/>
          <w:szCs w:val="24"/>
        </w:rPr>
        <w:t>Комсомольская</w:t>
      </w:r>
      <w:proofErr w:type="gramEnd"/>
      <w:r w:rsidRPr="00EE6B10">
        <w:rPr>
          <w:rFonts w:ascii="Times New Roman" w:hAnsi="Times New Roman"/>
          <w:i/>
          <w:sz w:val="24"/>
          <w:szCs w:val="24"/>
        </w:rPr>
        <w:t xml:space="preserve"> </w:t>
      </w:r>
      <w:proofErr w:type="spellStart"/>
      <w:r w:rsidRPr="00EE6B10">
        <w:rPr>
          <w:rFonts w:ascii="Times New Roman" w:hAnsi="Times New Roman"/>
          <w:i/>
          <w:sz w:val="24"/>
          <w:szCs w:val="24"/>
        </w:rPr>
        <w:t>Коченевского</w:t>
      </w:r>
      <w:proofErr w:type="spellEnd"/>
      <w:r w:rsidRPr="00EE6B10">
        <w:rPr>
          <w:rFonts w:ascii="Times New Roman" w:hAnsi="Times New Roman"/>
          <w:i/>
          <w:sz w:val="24"/>
          <w:szCs w:val="24"/>
        </w:rPr>
        <w:t xml:space="preserve"> района Новосибирской области</w:t>
      </w:r>
      <w:r>
        <w:rPr>
          <w:rFonts w:ascii="Times New Roman" w:hAnsi="Times New Roman"/>
          <w:i/>
          <w:sz w:val="24"/>
          <w:szCs w:val="24"/>
        </w:rPr>
        <w:t>:</w:t>
      </w:r>
    </w:p>
    <w:p w:rsidR="002F5DE9" w:rsidRDefault="002F5DE9" w:rsidP="002F5DE9">
      <w:pPr>
        <w:spacing w:after="0"/>
        <w:ind w:firstLine="851"/>
        <w:rPr>
          <w:rFonts w:ascii="Times New Roman" w:hAnsi="Times New Roman"/>
          <w:sz w:val="24"/>
          <w:szCs w:val="24"/>
        </w:rPr>
      </w:pPr>
      <w:r>
        <w:rPr>
          <w:rFonts w:ascii="Times New Roman" w:hAnsi="Times New Roman"/>
          <w:sz w:val="24"/>
          <w:szCs w:val="24"/>
        </w:rPr>
        <w:t>- заключение по обследованию разведочно-эксплуатационной скважины для водоснабжения р.</w:t>
      </w:r>
      <w:r w:rsidR="00D15799">
        <w:rPr>
          <w:rFonts w:ascii="Times New Roman" w:hAnsi="Times New Roman"/>
          <w:sz w:val="24"/>
          <w:szCs w:val="24"/>
        </w:rPr>
        <w:t xml:space="preserve"> </w:t>
      </w:r>
      <w:r>
        <w:rPr>
          <w:rFonts w:ascii="Times New Roman" w:hAnsi="Times New Roman"/>
          <w:sz w:val="24"/>
          <w:szCs w:val="24"/>
        </w:rPr>
        <w:t>п.</w:t>
      </w:r>
      <w:r w:rsidR="00D15799">
        <w:rPr>
          <w:rFonts w:ascii="Times New Roman" w:hAnsi="Times New Roman"/>
          <w:sz w:val="24"/>
          <w:szCs w:val="24"/>
        </w:rPr>
        <w:t xml:space="preserve"> </w:t>
      </w:r>
      <w:r>
        <w:rPr>
          <w:rFonts w:ascii="Times New Roman" w:hAnsi="Times New Roman"/>
          <w:sz w:val="24"/>
          <w:szCs w:val="24"/>
        </w:rPr>
        <w:t xml:space="preserve">Чик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w:t>
      </w:r>
    </w:p>
    <w:p w:rsidR="002F5DE9" w:rsidRDefault="002F5DE9" w:rsidP="002F5DE9">
      <w:pPr>
        <w:spacing w:after="0"/>
        <w:ind w:firstLine="851"/>
        <w:rPr>
          <w:rFonts w:ascii="Times New Roman" w:hAnsi="Times New Roman"/>
          <w:sz w:val="24"/>
          <w:szCs w:val="24"/>
        </w:rPr>
      </w:pPr>
      <w:r>
        <w:rPr>
          <w:rFonts w:ascii="Times New Roman" w:hAnsi="Times New Roman"/>
          <w:sz w:val="24"/>
          <w:szCs w:val="24"/>
        </w:rPr>
        <w:t>- сводный сметный расчет (утвержден администрацией);</w:t>
      </w:r>
    </w:p>
    <w:p w:rsidR="002F5DE9" w:rsidRDefault="002F5DE9" w:rsidP="002F5DE9">
      <w:pPr>
        <w:spacing w:after="0"/>
        <w:ind w:firstLine="851"/>
        <w:rPr>
          <w:rFonts w:ascii="Times New Roman" w:hAnsi="Times New Roman"/>
          <w:sz w:val="24"/>
          <w:szCs w:val="24"/>
        </w:rPr>
      </w:pPr>
      <w:r>
        <w:rPr>
          <w:rFonts w:ascii="Times New Roman" w:hAnsi="Times New Roman"/>
          <w:sz w:val="24"/>
          <w:szCs w:val="24"/>
        </w:rPr>
        <w:t xml:space="preserve">- проектная документация на строительство водозаборной скважины; </w:t>
      </w:r>
    </w:p>
    <w:p w:rsidR="002F5DE9" w:rsidRDefault="002F5DE9" w:rsidP="002F5DE9">
      <w:pPr>
        <w:spacing w:after="0"/>
        <w:ind w:firstLine="851"/>
        <w:rPr>
          <w:rFonts w:ascii="Times New Roman" w:hAnsi="Times New Roman"/>
          <w:sz w:val="24"/>
          <w:szCs w:val="24"/>
        </w:rPr>
      </w:pPr>
      <w:r>
        <w:rPr>
          <w:rFonts w:ascii="Times New Roman" w:hAnsi="Times New Roman"/>
          <w:sz w:val="24"/>
          <w:szCs w:val="24"/>
        </w:rPr>
        <w:t>- техническое задание на строительство водозаборной скважины;</w:t>
      </w:r>
    </w:p>
    <w:p w:rsidR="002F5DE9" w:rsidRDefault="002F5DE9" w:rsidP="002F5DE9">
      <w:pPr>
        <w:spacing w:after="0"/>
        <w:ind w:firstLine="851"/>
        <w:rPr>
          <w:rFonts w:ascii="Times New Roman" w:hAnsi="Times New Roman"/>
          <w:sz w:val="24"/>
          <w:szCs w:val="24"/>
        </w:rPr>
      </w:pPr>
      <w:r>
        <w:rPr>
          <w:rFonts w:ascii="Times New Roman" w:hAnsi="Times New Roman"/>
          <w:sz w:val="24"/>
          <w:szCs w:val="24"/>
        </w:rPr>
        <w:t>- акт обследования.</w:t>
      </w:r>
    </w:p>
    <w:p w:rsidR="002F5DE9" w:rsidRDefault="002F5DE9" w:rsidP="002F5DE9">
      <w:pPr>
        <w:spacing w:after="0"/>
        <w:ind w:firstLine="851"/>
        <w:rPr>
          <w:rFonts w:ascii="Times New Roman" w:hAnsi="Times New Roman"/>
          <w:i/>
          <w:sz w:val="24"/>
          <w:szCs w:val="24"/>
        </w:rPr>
      </w:pPr>
    </w:p>
    <w:p w:rsidR="002F5DE9" w:rsidRDefault="002F5DE9" w:rsidP="002F5DE9">
      <w:pPr>
        <w:spacing w:after="0"/>
        <w:ind w:firstLine="851"/>
        <w:rPr>
          <w:rFonts w:ascii="Times New Roman" w:hAnsi="Times New Roman"/>
          <w:i/>
          <w:sz w:val="24"/>
          <w:szCs w:val="24"/>
        </w:rPr>
      </w:pPr>
      <w:r w:rsidRPr="002F3620">
        <w:rPr>
          <w:rFonts w:ascii="Times New Roman" w:hAnsi="Times New Roman"/>
          <w:i/>
          <w:sz w:val="24"/>
          <w:szCs w:val="24"/>
        </w:rPr>
        <w:t>2.1.2. Реко</w:t>
      </w:r>
      <w:r w:rsidR="00D15799">
        <w:rPr>
          <w:rFonts w:ascii="Times New Roman" w:hAnsi="Times New Roman"/>
          <w:i/>
          <w:sz w:val="24"/>
          <w:szCs w:val="24"/>
        </w:rPr>
        <w:t xml:space="preserve">нструкция водопроводных сетей в </w:t>
      </w:r>
      <w:r w:rsidRPr="002F3620">
        <w:rPr>
          <w:rFonts w:ascii="Times New Roman" w:hAnsi="Times New Roman"/>
          <w:i/>
          <w:sz w:val="24"/>
          <w:szCs w:val="24"/>
        </w:rPr>
        <w:t>р.</w:t>
      </w:r>
      <w:r w:rsidR="00D15799">
        <w:rPr>
          <w:rFonts w:ascii="Times New Roman" w:hAnsi="Times New Roman"/>
          <w:i/>
          <w:sz w:val="24"/>
          <w:szCs w:val="24"/>
        </w:rPr>
        <w:t xml:space="preserve"> </w:t>
      </w:r>
      <w:r w:rsidRPr="002F3620">
        <w:rPr>
          <w:rFonts w:ascii="Times New Roman" w:hAnsi="Times New Roman"/>
          <w:i/>
          <w:sz w:val="24"/>
          <w:szCs w:val="24"/>
        </w:rPr>
        <w:t>п.</w:t>
      </w:r>
      <w:r w:rsidR="00D15799">
        <w:rPr>
          <w:rFonts w:ascii="Times New Roman" w:hAnsi="Times New Roman"/>
          <w:i/>
          <w:sz w:val="24"/>
          <w:szCs w:val="24"/>
        </w:rPr>
        <w:t xml:space="preserve"> </w:t>
      </w:r>
      <w:r w:rsidRPr="002F3620">
        <w:rPr>
          <w:rFonts w:ascii="Times New Roman" w:hAnsi="Times New Roman"/>
          <w:i/>
          <w:sz w:val="24"/>
          <w:szCs w:val="24"/>
        </w:rPr>
        <w:t xml:space="preserve">Чик </w:t>
      </w:r>
      <w:proofErr w:type="spellStart"/>
      <w:r w:rsidRPr="002F3620">
        <w:rPr>
          <w:rFonts w:ascii="Times New Roman" w:hAnsi="Times New Roman"/>
          <w:i/>
          <w:sz w:val="24"/>
          <w:szCs w:val="24"/>
        </w:rPr>
        <w:t>Коченевского</w:t>
      </w:r>
      <w:proofErr w:type="spellEnd"/>
      <w:r w:rsidRPr="002F3620">
        <w:rPr>
          <w:rFonts w:ascii="Times New Roman" w:hAnsi="Times New Roman"/>
          <w:i/>
          <w:sz w:val="24"/>
          <w:szCs w:val="24"/>
        </w:rPr>
        <w:t xml:space="preserve"> района Новосибирской области</w:t>
      </w:r>
      <w:r>
        <w:rPr>
          <w:rFonts w:ascii="Times New Roman" w:hAnsi="Times New Roman"/>
          <w:i/>
          <w:sz w:val="24"/>
          <w:szCs w:val="24"/>
        </w:rPr>
        <w:t>:</w:t>
      </w:r>
    </w:p>
    <w:p w:rsidR="002F5DE9" w:rsidRDefault="002F5DE9" w:rsidP="002F5DE9">
      <w:pPr>
        <w:spacing w:after="0"/>
        <w:ind w:firstLine="851"/>
        <w:rPr>
          <w:rFonts w:ascii="Times New Roman" w:hAnsi="Times New Roman"/>
          <w:sz w:val="24"/>
          <w:szCs w:val="24"/>
        </w:rPr>
      </w:pPr>
      <w:r>
        <w:rPr>
          <w:rFonts w:ascii="Times New Roman" w:hAnsi="Times New Roman"/>
          <w:sz w:val="24"/>
          <w:szCs w:val="24"/>
        </w:rPr>
        <w:t>- реконструкция водопровода по ул.</w:t>
      </w:r>
      <w:r w:rsidR="00D15799">
        <w:rPr>
          <w:rFonts w:ascii="Times New Roman" w:hAnsi="Times New Roman"/>
          <w:sz w:val="24"/>
          <w:szCs w:val="24"/>
        </w:rPr>
        <w:t xml:space="preserve"> </w:t>
      </w:r>
      <w:r>
        <w:rPr>
          <w:rFonts w:ascii="Times New Roman" w:hAnsi="Times New Roman"/>
          <w:sz w:val="24"/>
          <w:szCs w:val="24"/>
        </w:rPr>
        <w:t>Октябрьская (протяженностью 200 м, диаметр трубы 110 мм);</w:t>
      </w:r>
    </w:p>
    <w:p w:rsidR="002F5DE9" w:rsidRDefault="002F5DE9" w:rsidP="002F5DE9">
      <w:pPr>
        <w:spacing w:after="0" w:line="240" w:lineRule="auto"/>
        <w:ind w:firstLine="851"/>
        <w:rPr>
          <w:rFonts w:ascii="Times New Roman" w:hAnsi="Times New Roman"/>
          <w:sz w:val="24"/>
          <w:szCs w:val="24"/>
        </w:rPr>
      </w:pPr>
      <w:r>
        <w:rPr>
          <w:rFonts w:ascii="Times New Roman" w:hAnsi="Times New Roman"/>
          <w:sz w:val="24"/>
          <w:szCs w:val="24"/>
        </w:rPr>
        <w:lastRenderedPageBreak/>
        <w:t>- реконструкция водопровода по ул.</w:t>
      </w:r>
      <w:r w:rsidR="00D15799">
        <w:rPr>
          <w:rFonts w:ascii="Times New Roman" w:hAnsi="Times New Roman"/>
          <w:sz w:val="24"/>
          <w:szCs w:val="24"/>
        </w:rPr>
        <w:t xml:space="preserve"> </w:t>
      </w:r>
      <w:r>
        <w:rPr>
          <w:rFonts w:ascii="Times New Roman" w:hAnsi="Times New Roman"/>
          <w:sz w:val="24"/>
          <w:szCs w:val="24"/>
        </w:rPr>
        <w:t>Октябрьская (протяженностью 214 м, диаметр трубы 110 мм).</w:t>
      </w:r>
    </w:p>
    <w:p w:rsidR="002F5DE9" w:rsidRDefault="002F5DE9" w:rsidP="002F5DE9">
      <w:pPr>
        <w:spacing w:after="0" w:line="240" w:lineRule="auto"/>
        <w:ind w:firstLine="851"/>
        <w:rPr>
          <w:rFonts w:ascii="Times New Roman" w:hAnsi="Times New Roman"/>
          <w:sz w:val="24"/>
          <w:szCs w:val="24"/>
        </w:rPr>
      </w:pPr>
      <w:r>
        <w:rPr>
          <w:rFonts w:ascii="Times New Roman" w:hAnsi="Times New Roman"/>
          <w:sz w:val="24"/>
          <w:szCs w:val="24"/>
        </w:rPr>
        <w:t>Данные мероприятия включены в соответствии с утвержденной схемой водоснабжения в р.</w:t>
      </w:r>
      <w:r w:rsidR="00D15799">
        <w:rPr>
          <w:rFonts w:ascii="Times New Roman" w:hAnsi="Times New Roman"/>
          <w:sz w:val="24"/>
          <w:szCs w:val="24"/>
        </w:rPr>
        <w:t xml:space="preserve"> </w:t>
      </w:r>
      <w:r>
        <w:rPr>
          <w:rFonts w:ascii="Times New Roman" w:hAnsi="Times New Roman"/>
          <w:sz w:val="24"/>
          <w:szCs w:val="24"/>
        </w:rPr>
        <w:t>п.</w:t>
      </w:r>
      <w:r w:rsidR="00D15799">
        <w:rPr>
          <w:rFonts w:ascii="Times New Roman" w:hAnsi="Times New Roman"/>
          <w:sz w:val="24"/>
          <w:szCs w:val="24"/>
        </w:rPr>
        <w:t xml:space="preserve"> </w:t>
      </w:r>
      <w:r>
        <w:rPr>
          <w:rFonts w:ascii="Times New Roman" w:hAnsi="Times New Roman"/>
          <w:sz w:val="24"/>
          <w:szCs w:val="24"/>
        </w:rPr>
        <w:t xml:space="preserve">Чик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 на 2014-2017 </w:t>
      </w:r>
      <w:proofErr w:type="spellStart"/>
      <w:proofErr w:type="gramStart"/>
      <w:r>
        <w:rPr>
          <w:rFonts w:ascii="Times New Roman" w:hAnsi="Times New Roman"/>
          <w:sz w:val="24"/>
          <w:szCs w:val="24"/>
        </w:rPr>
        <w:t>гг</w:t>
      </w:r>
      <w:proofErr w:type="spellEnd"/>
      <w:proofErr w:type="gramEnd"/>
      <w:r>
        <w:rPr>
          <w:rFonts w:ascii="Times New Roman" w:hAnsi="Times New Roman"/>
          <w:sz w:val="24"/>
          <w:szCs w:val="24"/>
        </w:rPr>
        <w:t xml:space="preserve"> и на период до 2023 г. Сметная документация находится в разработке.</w:t>
      </w:r>
    </w:p>
    <w:p w:rsidR="002F5DE9" w:rsidRDefault="002F5DE9" w:rsidP="002F5DE9">
      <w:pPr>
        <w:spacing w:after="0" w:line="240" w:lineRule="auto"/>
        <w:ind w:firstLine="851"/>
        <w:rPr>
          <w:rFonts w:ascii="Times New Roman" w:hAnsi="Times New Roman"/>
          <w:sz w:val="24"/>
          <w:szCs w:val="24"/>
        </w:rPr>
      </w:pPr>
    </w:p>
    <w:p w:rsidR="002F5DE9" w:rsidRDefault="002F5DE9" w:rsidP="002F5DE9">
      <w:pPr>
        <w:spacing w:after="0" w:line="240" w:lineRule="auto"/>
        <w:ind w:firstLine="851"/>
        <w:rPr>
          <w:rFonts w:ascii="Times New Roman" w:hAnsi="Times New Roman"/>
          <w:sz w:val="24"/>
          <w:szCs w:val="24"/>
        </w:rPr>
      </w:pPr>
      <w:r w:rsidRPr="00A23C4A">
        <w:rPr>
          <w:rFonts w:ascii="Times New Roman" w:hAnsi="Times New Roman"/>
          <w:sz w:val="24"/>
          <w:szCs w:val="24"/>
        </w:rPr>
        <w:t>2.2.1. Обоснование необходимости мероприятий по реконструкции объектов централизованной системы водоснабжения</w:t>
      </w:r>
      <w:r>
        <w:rPr>
          <w:rFonts w:ascii="Times New Roman" w:hAnsi="Times New Roman"/>
          <w:sz w:val="24"/>
          <w:szCs w:val="24"/>
        </w:rPr>
        <w:t>.</w:t>
      </w:r>
    </w:p>
    <w:p w:rsidR="002F5DE9" w:rsidRDefault="002F5DE9" w:rsidP="002F5DE9">
      <w:pPr>
        <w:spacing w:after="0" w:line="240" w:lineRule="auto"/>
        <w:ind w:firstLine="851"/>
        <w:jc w:val="both"/>
        <w:rPr>
          <w:rFonts w:ascii="Times New Roman" w:hAnsi="Times New Roman"/>
          <w:sz w:val="24"/>
          <w:szCs w:val="24"/>
        </w:rPr>
      </w:pPr>
    </w:p>
    <w:p w:rsidR="002F5DE9" w:rsidRPr="008B62C9" w:rsidRDefault="002F5DE9" w:rsidP="002F5DE9">
      <w:pPr>
        <w:spacing w:after="0" w:line="240" w:lineRule="auto"/>
        <w:ind w:firstLine="851"/>
        <w:jc w:val="both"/>
        <w:rPr>
          <w:rFonts w:ascii="Times New Roman" w:hAnsi="Times New Roman"/>
          <w:sz w:val="24"/>
          <w:szCs w:val="24"/>
        </w:rPr>
      </w:pPr>
      <w:r w:rsidRPr="008B62C9">
        <w:rPr>
          <w:rFonts w:ascii="Times New Roman" w:hAnsi="Times New Roman"/>
          <w:sz w:val="24"/>
          <w:szCs w:val="24"/>
        </w:rPr>
        <w:t>Описываемый район в гидрогеологическом отношении относится к Иртышскому артезианскому бассейну. Уровень грунтовых вод устанавливается на глубине 1,5-2,1м. По химическому составу воды гидрокарбонатные кальциево-магниевые, гидрокарбонатно-хлоридные натриево-магниевые с минерализацией 0,7-1,1г/л. Воды жесткие и умеренно-жесткие. РН среды 7,0-7,5.</w:t>
      </w:r>
      <w:r>
        <w:rPr>
          <w:rFonts w:ascii="Times New Roman" w:hAnsi="Times New Roman"/>
          <w:sz w:val="24"/>
          <w:szCs w:val="24"/>
        </w:rPr>
        <w:t xml:space="preserve"> </w:t>
      </w:r>
      <w:r w:rsidRPr="008B62C9">
        <w:rPr>
          <w:rFonts w:ascii="Times New Roman" w:hAnsi="Times New Roman"/>
          <w:sz w:val="24"/>
          <w:szCs w:val="24"/>
        </w:rPr>
        <w:t>Глубина залегания подземных вод колеблется от 20 до 30 м, мощностью отложений 5 - 11 м. Дебиты скважин колеблются от 3,3 до 10 л/</w:t>
      </w:r>
      <w:proofErr w:type="gramStart"/>
      <w:r w:rsidRPr="008B62C9">
        <w:rPr>
          <w:rFonts w:ascii="Times New Roman" w:hAnsi="Times New Roman"/>
          <w:sz w:val="24"/>
          <w:szCs w:val="24"/>
        </w:rPr>
        <w:t>с</w:t>
      </w:r>
      <w:proofErr w:type="gramEnd"/>
      <w:r w:rsidRPr="008B62C9">
        <w:rPr>
          <w:rFonts w:ascii="Times New Roman" w:hAnsi="Times New Roman"/>
          <w:sz w:val="24"/>
          <w:szCs w:val="24"/>
        </w:rPr>
        <w:t xml:space="preserve"> </w:t>
      </w:r>
      <w:proofErr w:type="gramStart"/>
      <w:r w:rsidRPr="008B62C9">
        <w:rPr>
          <w:rFonts w:ascii="Times New Roman" w:hAnsi="Times New Roman"/>
          <w:sz w:val="24"/>
          <w:szCs w:val="24"/>
        </w:rPr>
        <w:t>при</w:t>
      </w:r>
      <w:proofErr w:type="gramEnd"/>
      <w:r w:rsidRPr="008B62C9">
        <w:rPr>
          <w:rFonts w:ascii="Times New Roman" w:hAnsi="Times New Roman"/>
          <w:sz w:val="24"/>
          <w:szCs w:val="24"/>
        </w:rPr>
        <w:t xml:space="preserve"> понижении 3-20 м. Поземные воды широко используются для целей хозяйственно-питьевого водоснабжения.</w:t>
      </w:r>
    </w:p>
    <w:p w:rsidR="002F5DE9" w:rsidRPr="002F5DE9" w:rsidRDefault="002F5DE9" w:rsidP="002F5DE9">
      <w:pPr>
        <w:widowControl w:val="0"/>
        <w:suppressAutoHyphens/>
        <w:autoSpaceDE w:val="0"/>
        <w:autoSpaceDN w:val="0"/>
        <w:adjustRightInd w:val="0"/>
        <w:spacing w:after="0" w:line="240" w:lineRule="auto"/>
        <w:jc w:val="both"/>
        <w:rPr>
          <w:rFonts w:ascii="Times New Roman" w:hAnsi="Times New Roman"/>
          <w:sz w:val="24"/>
          <w:szCs w:val="24"/>
        </w:rPr>
      </w:pPr>
      <w:r w:rsidRPr="008B62C9">
        <w:rPr>
          <w:rFonts w:ascii="Times New Roman" w:hAnsi="Times New Roman"/>
          <w:sz w:val="24"/>
          <w:szCs w:val="24"/>
        </w:rPr>
        <w:t>По химическому составу воды гидрокарбонатные, кальциево-магниевые, кальциевые, реже кальциево-натриевые, с сухим остатком 0,5-0,8 г/л. По степени жесткости воды очень жесткие и жесткие</w:t>
      </w:r>
      <w:r w:rsidRPr="002F5DE9">
        <w:rPr>
          <w:rFonts w:ascii="Times New Roman" w:hAnsi="Times New Roman"/>
          <w:sz w:val="24"/>
          <w:szCs w:val="24"/>
        </w:rPr>
        <w:t>. Величина общей жесткости изменяется в пределах 8-10 мг-</w:t>
      </w:r>
      <w:proofErr w:type="spellStart"/>
      <w:r w:rsidRPr="002F5DE9">
        <w:rPr>
          <w:rFonts w:ascii="Times New Roman" w:hAnsi="Times New Roman"/>
          <w:sz w:val="24"/>
          <w:szCs w:val="24"/>
        </w:rPr>
        <w:t>экв</w:t>
      </w:r>
      <w:proofErr w:type="spellEnd"/>
      <w:r w:rsidRPr="002F5DE9">
        <w:rPr>
          <w:rFonts w:ascii="Times New Roman" w:hAnsi="Times New Roman"/>
          <w:sz w:val="24"/>
          <w:szCs w:val="24"/>
        </w:rPr>
        <w:t>/дм</w:t>
      </w:r>
      <w:r w:rsidRPr="002F5DE9">
        <w:rPr>
          <w:rFonts w:ascii="Times New Roman" w:hAnsi="Times New Roman"/>
          <w:sz w:val="24"/>
          <w:szCs w:val="24"/>
          <w:vertAlign w:val="superscript"/>
        </w:rPr>
        <w:t>3</w:t>
      </w:r>
      <w:r w:rsidRPr="002F5DE9">
        <w:rPr>
          <w:rFonts w:ascii="Times New Roman" w:hAnsi="Times New Roman"/>
          <w:sz w:val="24"/>
          <w:szCs w:val="24"/>
        </w:rPr>
        <w:t>, РН 7-7,8, содержание железа 0,4-0,5мг/дм</w:t>
      </w:r>
      <w:r w:rsidRPr="002F5DE9">
        <w:rPr>
          <w:rFonts w:ascii="Times New Roman" w:hAnsi="Times New Roman"/>
          <w:sz w:val="24"/>
          <w:szCs w:val="24"/>
          <w:vertAlign w:val="superscript"/>
        </w:rPr>
        <w:t>3</w:t>
      </w:r>
      <w:r w:rsidRPr="002F5DE9">
        <w:rPr>
          <w:rFonts w:ascii="Times New Roman" w:hAnsi="Times New Roman"/>
          <w:sz w:val="24"/>
          <w:szCs w:val="24"/>
        </w:rPr>
        <w:t>.</w:t>
      </w:r>
    </w:p>
    <w:p w:rsidR="002F5DE9" w:rsidRPr="002F5DE9" w:rsidRDefault="002F5DE9" w:rsidP="002F5DE9">
      <w:pPr>
        <w:widowControl w:val="0"/>
        <w:suppressAutoHyphens/>
        <w:autoSpaceDE w:val="0"/>
        <w:autoSpaceDN w:val="0"/>
        <w:adjustRightInd w:val="0"/>
        <w:spacing w:after="0" w:line="240" w:lineRule="auto"/>
        <w:ind w:firstLine="708"/>
        <w:jc w:val="both"/>
        <w:rPr>
          <w:rFonts w:ascii="Times New Roman" w:hAnsi="Times New Roman"/>
          <w:sz w:val="24"/>
          <w:szCs w:val="24"/>
        </w:rPr>
      </w:pPr>
      <w:proofErr w:type="spellStart"/>
      <w:r w:rsidRPr="002F5DE9">
        <w:rPr>
          <w:rFonts w:ascii="Times New Roman" w:hAnsi="Times New Roman"/>
          <w:sz w:val="24"/>
          <w:szCs w:val="24"/>
        </w:rPr>
        <w:t>Коченёвский</w:t>
      </w:r>
      <w:proofErr w:type="spellEnd"/>
      <w:r w:rsidRPr="002F5DE9">
        <w:rPr>
          <w:rFonts w:ascii="Times New Roman" w:hAnsi="Times New Roman"/>
          <w:sz w:val="24"/>
          <w:szCs w:val="24"/>
        </w:rPr>
        <w:t xml:space="preserve"> район в целом можно отнести к району,  надёжно обеспеченному ресурсами подземных вод. Водоснабжение населённых пунктов будет и дальше базироваться на использовании подземных источников. В целом водоснабжение </w:t>
      </w:r>
      <w:proofErr w:type="spellStart"/>
      <w:r w:rsidRPr="002F5DE9">
        <w:rPr>
          <w:rFonts w:ascii="Times New Roman" w:hAnsi="Times New Roman"/>
          <w:sz w:val="24"/>
          <w:szCs w:val="24"/>
        </w:rPr>
        <w:t>р.п</w:t>
      </w:r>
      <w:proofErr w:type="spellEnd"/>
      <w:r w:rsidRPr="002F5DE9">
        <w:rPr>
          <w:rFonts w:ascii="Times New Roman" w:hAnsi="Times New Roman"/>
          <w:sz w:val="24"/>
          <w:szCs w:val="24"/>
        </w:rPr>
        <w:t xml:space="preserve">. Чик осуществляется за счет использования подземных вод. Три скважины первого водозабора пробурены в 1949,1976 и 1978гг. Так как при старении скважин дебит их уменьшается, воды, подаваемой населению не хватает, в </w:t>
      </w:r>
      <w:proofErr w:type="gramStart"/>
      <w:r w:rsidRPr="002F5DE9">
        <w:rPr>
          <w:rFonts w:ascii="Times New Roman" w:hAnsi="Times New Roman"/>
          <w:sz w:val="24"/>
          <w:szCs w:val="24"/>
        </w:rPr>
        <w:t>связи</w:t>
      </w:r>
      <w:proofErr w:type="gramEnd"/>
      <w:r w:rsidRPr="002F5DE9">
        <w:rPr>
          <w:rFonts w:ascii="Times New Roman" w:hAnsi="Times New Roman"/>
          <w:sz w:val="24"/>
          <w:szCs w:val="24"/>
        </w:rPr>
        <w:t xml:space="preserve"> с чем и необходимо строительстве новой скважины. Часовой расход воды, исходя из технических параметров  ближайшей скважины №12-Г, принимается 16 м</w:t>
      </w:r>
      <w:r w:rsidRPr="002F5DE9">
        <w:rPr>
          <w:rFonts w:ascii="Times New Roman" w:hAnsi="Times New Roman"/>
          <w:sz w:val="24"/>
          <w:szCs w:val="24"/>
          <w:vertAlign w:val="superscript"/>
        </w:rPr>
        <w:t>3</w:t>
      </w:r>
      <w:r w:rsidRPr="002F5DE9">
        <w:rPr>
          <w:rFonts w:ascii="Times New Roman" w:hAnsi="Times New Roman"/>
          <w:sz w:val="24"/>
          <w:szCs w:val="24"/>
        </w:rPr>
        <w:t xml:space="preserve">/час. </w:t>
      </w:r>
    </w:p>
    <w:p w:rsidR="002F5DE9" w:rsidRPr="002F5DE9" w:rsidRDefault="002F5DE9" w:rsidP="002F5DE9">
      <w:pPr>
        <w:spacing w:after="0" w:line="240" w:lineRule="auto"/>
        <w:ind w:firstLine="708"/>
        <w:jc w:val="both"/>
        <w:rPr>
          <w:rFonts w:ascii="Times New Roman" w:hAnsi="Times New Roman"/>
          <w:sz w:val="24"/>
          <w:szCs w:val="24"/>
        </w:rPr>
      </w:pPr>
      <w:r w:rsidRPr="002F5DE9">
        <w:rPr>
          <w:rFonts w:ascii="Times New Roman" w:hAnsi="Times New Roman"/>
          <w:sz w:val="24"/>
          <w:szCs w:val="24"/>
        </w:rPr>
        <w:t>Местоположение скважины определилось в 75 м на запад от магазина по ул</w:t>
      </w:r>
      <w:proofErr w:type="gramStart"/>
      <w:r w:rsidRPr="002F5DE9">
        <w:rPr>
          <w:rFonts w:ascii="Times New Roman" w:hAnsi="Times New Roman"/>
          <w:sz w:val="24"/>
          <w:szCs w:val="24"/>
        </w:rPr>
        <w:t>.Л</w:t>
      </w:r>
      <w:proofErr w:type="gramEnd"/>
      <w:r w:rsidRPr="002F5DE9">
        <w:rPr>
          <w:rFonts w:ascii="Times New Roman" w:hAnsi="Times New Roman"/>
          <w:sz w:val="24"/>
          <w:szCs w:val="24"/>
        </w:rPr>
        <w:t xml:space="preserve">енина,2б. Вода из вновь пробуренной скважины будет подаваться по проектируемому водопроводу в действующую водопроводную сеть. </w:t>
      </w:r>
    </w:p>
    <w:p w:rsidR="002F5DE9" w:rsidRPr="002F5DE9" w:rsidRDefault="002F5DE9" w:rsidP="002F5DE9">
      <w:pPr>
        <w:pStyle w:val="af"/>
        <w:spacing w:after="0" w:line="240" w:lineRule="auto"/>
        <w:ind w:left="0" w:firstLine="708"/>
        <w:rPr>
          <w:rFonts w:ascii="Times New Roman" w:hAnsi="Times New Roman"/>
          <w:sz w:val="24"/>
          <w:szCs w:val="24"/>
        </w:rPr>
      </w:pPr>
      <w:r w:rsidRPr="002F5DE9">
        <w:rPr>
          <w:rFonts w:ascii="Times New Roman" w:hAnsi="Times New Roman"/>
          <w:sz w:val="24"/>
          <w:szCs w:val="24"/>
        </w:rPr>
        <w:t>Существующую скважину №12-Г рекомендуется оставить в качестве резервного источника водоснабжения в соответствии с требованиями СНиП 2.04.02-84 табл.10 п.5.13.</w:t>
      </w:r>
    </w:p>
    <w:p w:rsidR="002F5DE9" w:rsidRPr="002F5DE9" w:rsidRDefault="002F5DE9" w:rsidP="002F5DE9">
      <w:pPr>
        <w:tabs>
          <w:tab w:val="left" w:pos="426"/>
        </w:tabs>
        <w:spacing w:after="0" w:line="240" w:lineRule="auto"/>
        <w:jc w:val="both"/>
        <w:rPr>
          <w:rFonts w:ascii="Times New Roman" w:hAnsi="Times New Roman"/>
          <w:sz w:val="24"/>
          <w:szCs w:val="24"/>
        </w:rPr>
      </w:pPr>
      <w:r w:rsidRPr="002F5DE9">
        <w:rPr>
          <w:rFonts w:ascii="Times New Roman" w:hAnsi="Times New Roman"/>
          <w:sz w:val="24"/>
          <w:szCs w:val="24"/>
        </w:rPr>
        <w:t>Истощение подземных вод не ожидается, так как для предупреждения его проектом предусматривается эксплуатация скважины с дебитом не более 16 м³/ч при понижении статического уровня воды на 11 м.</w:t>
      </w:r>
    </w:p>
    <w:p w:rsidR="002F5DE9" w:rsidRPr="00734F86" w:rsidRDefault="002F5DE9" w:rsidP="002F5DE9">
      <w:pPr>
        <w:spacing w:after="0" w:line="240" w:lineRule="auto"/>
        <w:ind w:firstLine="708"/>
        <w:jc w:val="both"/>
        <w:rPr>
          <w:rFonts w:ascii="Times New Roman" w:hAnsi="Times New Roman"/>
          <w:sz w:val="24"/>
          <w:szCs w:val="24"/>
        </w:rPr>
      </w:pPr>
      <w:r w:rsidRPr="002F5DE9">
        <w:rPr>
          <w:rFonts w:ascii="Times New Roman" w:hAnsi="Times New Roman"/>
          <w:sz w:val="24"/>
          <w:szCs w:val="24"/>
        </w:rPr>
        <w:t>Вода из пробуренной скважины подается по соединительному водопроводу (протяженностью 235м) в существующую кольцевую водопроводную</w:t>
      </w:r>
      <w:r w:rsidRPr="00734F86">
        <w:rPr>
          <w:rFonts w:ascii="Times New Roman" w:hAnsi="Times New Roman"/>
          <w:sz w:val="24"/>
          <w:szCs w:val="24"/>
        </w:rPr>
        <w:t xml:space="preserve"> сеть. Проектируемый водопровод принят из труб напорных полиэтиленовых</w:t>
      </w:r>
      <w:proofErr w:type="gramStart"/>
      <w:r w:rsidRPr="00734F86">
        <w:rPr>
          <w:rFonts w:ascii="Times New Roman" w:hAnsi="Times New Roman"/>
          <w:sz w:val="24"/>
          <w:szCs w:val="24"/>
        </w:rPr>
        <w:t xml:space="preserve"> Д</w:t>
      </w:r>
      <w:proofErr w:type="gramEnd"/>
      <w:r w:rsidRPr="00734F86">
        <w:rPr>
          <w:rFonts w:ascii="Times New Roman" w:hAnsi="Times New Roman"/>
          <w:sz w:val="24"/>
          <w:szCs w:val="24"/>
        </w:rPr>
        <w:t>=110мм. Строительство водопровода должно выполняться в соответствии с требованиями СНиП 3.05.04-85 «Наружные сети и сооружения водоснабжения и канализации, СНиП 3.02.01-87 «Земляные сооружения, основания и фундаменты».</w:t>
      </w:r>
    </w:p>
    <w:p w:rsidR="002F5DE9" w:rsidRDefault="002F5DE9" w:rsidP="002F5DE9">
      <w:pPr>
        <w:spacing w:after="0" w:line="240" w:lineRule="auto"/>
        <w:ind w:firstLine="708"/>
        <w:jc w:val="both"/>
        <w:rPr>
          <w:rFonts w:ascii="Times New Roman" w:hAnsi="Times New Roman"/>
          <w:sz w:val="24"/>
          <w:szCs w:val="24"/>
        </w:rPr>
      </w:pPr>
      <w:r w:rsidRPr="00734F86">
        <w:rPr>
          <w:rFonts w:ascii="Times New Roman" w:hAnsi="Times New Roman"/>
          <w:sz w:val="24"/>
          <w:szCs w:val="24"/>
        </w:rPr>
        <w:t>Над скважиной устанавливается павильон полного заводского изготовления с установленными в нем приборами отопления и электроосвещения. Здание павильона представляет собой бокс из щитовых панелей, выполненных в заводских условиях из металлического (уголок) и деревянного каркаса, обшитых внутри и снаружи оцинкованным железом, внутреннее пространство стен заполнено утеплителем из несгораемого материала</w:t>
      </w:r>
      <w:r>
        <w:rPr>
          <w:rFonts w:ascii="Times New Roman" w:hAnsi="Times New Roman"/>
          <w:sz w:val="24"/>
          <w:szCs w:val="24"/>
        </w:rPr>
        <w:t xml:space="preserve">. </w:t>
      </w:r>
    </w:p>
    <w:p w:rsidR="002F5DE9" w:rsidRPr="00734F86" w:rsidRDefault="002F5DE9" w:rsidP="002F5DE9">
      <w:pPr>
        <w:spacing w:after="0" w:line="240" w:lineRule="auto"/>
        <w:ind w:firstLine="708"/>
        <w:jc w:val="both"/>
        <w:rPr>
          <w:rFonts w:ascii="Times New Roman" w:hAnsi="Times New Roman"/>
          <w:sz w:val="24"/>
          <w:szCs w:val="24"/>
        </w:rPr>
      </w:pPr>
      <w:r w:rsidRPr="00734F86">
        <w:rPr>
          <w:rFonts w:ascii="Times New Roman" w:hAnsi="Times New Roman"/>
          <w:sz w:val="24"/>
          <w:szCs w:val="24"/>
        </w:rPr>
        <w:t>В составе оборудования скважины на устье предусмотрена установка пожарного крана Ø50мм. Согласно СНиП 2.04.02-84* «Водоснабжение. Наружные сети и сооружения» (п.7.18 примечание 2) в павильонах на водозаборных скважинах противопожарный водопровод предусматривать не требуется.</w:t>
      </w:r>
    </w:p>
    <w:p w:rsidR="002F5DE9" w:rsidRPr="00734F86" w:rsidRDefault="002F5DE9" w:rsidP="002F5DE9">
      <w:pPr>
        <w:widowControl w:val="0"/>
        <w:autoSpaceDE w:val="0"/>
        <w:autoSpaceDN w:val="0"/>
        <w:adjustRightInd w:val="0"/>
        <w:spacing w:after="0" w:line="240" w:lineRule="auto"/>
        <w:ind w:firstLine="708"/>
        <w:jc w:val="both"/>
        <w:rPr>
          <w:rFonts w:ascii="Times New Roman" w:hAnsi="Times New Roman"/>
        </w:rPr>
      </w:pPr>
      <w:r w:rsidRPr="00734F86">
        <w:rPr>
          <w:rFonts w:ascii="Times New Roman" w:hAnsi="Times New Roman"/>
          <w:sz w:val="24"/>
          <w:szCs w:val="24"/>
          <w:highlight w:val="white"/>
        </w:rPr>
        <w:t xml:space="preserve">Производство и потребление услуг ЖКХ обеспечивает Муниципальное Унитарное </w:t>
      </w:r>
      <w:proofErr w:type="spellStart"/>
      <w:r w:rsidRPr="00734F86">
        <w:rPr>
          <w:rFonts w:ascii="Times New Roman" w:hAnsi="Times New Roman"/>
          <w:sz w:val="24"/>
          <w:szCs w:val="24"/>
          <w:highlight w:val="white"/>
        </w:rPr>
        <w:lastRenderedPageBreak/>
        <w:t>предприятие</w:t>
      </w:r>
      <w:hyperlink r:id="rId11" w:tooltip="поиск всех организаций с именем МУНИЦИПАЛЬНОЕ УНИТАРНОЕ ПРЕДПРИЯТИЕ &quot;ЧИКСКОЕ ПРОИЗВОДСТВЕННОЕ ПРЕДПРИЯТИЕ ЖИЛИЩНО-КОММУНАЛЬНОГО ХОЗЯЙСТВА&quot;" w:history="1">
        <w:r w:rsidRPr="00734F86">
          <w:rPr>
            <w:rFonts w:ascii="Times New Roman" w:hAnsi="Times New Roman"/>
          </w:rPr>
          <w:t>"ЧИКСКОЕ</w:t>
        </w:r>
        <w:proofErr w:type="spellEnd"/>
        <w:r w:rsidRPr="00734F86">
          <w:rPr>
            <w:rFonts w:ascii="Times New Roman" w:hAnsi="Times New Roman"/>
          </w:rPr>
          <w:t xml:space="preserve"> ПРОИЗВОДСТВЕННОЕ ПРЕДПРИЯТИЕ ЖИЛИЩНО-КОММУНАЛЬНОГО ХОЗЯЙСТВА"</w:t>
        </w:r>
      </w:hyperlink>
      <w:r w:rsidRPr="00734F86">
        <w:rPr>
          <w:rFonts w:ascii="Times New Roman" w:hAnsi="Times New Roman"/>
        </w:rPr>
        <w:t xml:space="preserve">. </w:t>
      </w:r>
    </w:p>
    <w:p w:rsidR="002F5DE9" w:rsidRPr="00734F86" w:rsidRDefault="002F5DE9" w:rsidP="002F5DE9">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734F86">
        <w:rPr>
          <w:rFonts w:ascii="Times New Roman" w:hAnsi="Times New Roman"/>
          <w:sz w:val="24"/>
          <w:szCs w:val="24"/>
        </w:rPr>
        <w:t xml:space="preserve">Услуги централизованного водоснабжения предоставляются населению и бюджетной сфере. Большая часть реализованной воды (85%) используется на хозяйственно-бытовые нужды населения. Населению поселения отпущено в 2014 году </w:t>
      </w:r>
      <w:r>
        <w:rPr>
          <w:rFonts w:ascii="Times New Roman" w:hAnsi="Times New Roman"/>
          <w:sz w:val="24"/>
          <w:szCs w:val="24"/>
        </w:rPr>
        <w:t>221,</w:t>
      </w:r>
      <w:r w:rsidRPr="001B1FCB">
        <w:rPr>
          <w:rFonts w:ascii="Times New Roman" w:hAnsi="Times New Roman"/>
          <w:sz w:val="24"/>
          <w:szCs w:val="24"/>
        </w:rPr>
        <w:t>61 тыс</w:t>
      </w:r>
      <w:r w:rsidRPr="00734F86">
        <w:rPr>
          <w:rFonts w:ascii="Times New Roman" w:hAnsi="Times New Roman"/>
          <w:sz w:val="24"/>
          <w:szCs w:val="24"/>
        </w:rPr>
        <w:t xml:space="preserve">. </w:t>
      </w:r>
      <w:proofErr w:type="spellStart"/>
      <w:r w:rsidRPr="00734F86">
        <w:rPr>
          <w:rFonts w:ascii="Times New Roman" w:hAnsi="Times New Roman"/>
          <w:sz w:val="24"/>
          <w:szCs w:val="24"/>
        </w:rPr>
        <w:t>куб.м</w:t>
      </w:r>
      <w:proofErr w:type="spellEnd"/>
      <w:r>
        <w:rPr>
          <w:rFonts w:ascii="Times New Roman" w:hAnsi="Times New Roman"/>
          <w:sz w:val="24"/>
          <w:szCs w:val="24"/>
        </w:rPr>
        <w:t>.</w:t>
      </w:r>
    </w:p>
    <w:p w:rsidR="002F5DE9" w:rsidRPr="00734F86" w:rsidRDefault="002F5DE9" w:rsidP="002F5DE9">
      <w:pPr>
        <w:widowControl w:val="0"/>
        <w:suppressAutoHyphens/>
        <w:autoSpaceDE w:val="0"/>
        <w:autoSpaceDN w:val="0"/>
        <w:adjustRightInd w:val="0"/>
        <w:spacing w:after="0" w:line="240" w:lineRule="auto"/>
        <w:ind w:firstLine="708"/>
        <w:jc w:val="both"/>
        <w:rPr>
          <w:rFonts w:ascii="Times New Roman" w:hAnsi="Times New Roman"/>
          <w:sz w:val="24"/>
          <w:szCs w:val="24"/>
        </w:rPr>
      </w:pPr>
      <w:r w:rsidRPr="00734F86">
        <w:rPr>
          <w:rFonts w:ascii="Times New Roman" w:hAnsi="Times New Roman"/>
          <w:sz w:val="24"/>
          <w:szCs w:val="24"/>
        </w:rPr>
        <w:t>Значительная часть водопроводных сетей и водонапорных башен имеют высокий процент износа. В целом данные скважины имеют малый дебит и плохое качество воды.</w:t>
      </w:r>
    </w:p>
    <w:p w:rsidR="002F5DE9" w:rsidRPr="00734F86" w:rsidRDefault="002F5DE9" w:rsidP="002F5DE9">
      <w:pPr>
        <w:widowControl w:val="0"/>
        <w:autoSpaceDE w:val="0"/>
        <w:autoSpaceDN w:val="0"/>
        <w:adjustRightInd w:val="0"/>
        <w:spacing w:after="0" w:line="240" w:lineRule="auto"/>
        <w:jc w:val="both"/>
        <w:rPr>
          <w:rFonts w:ascii="Times New Roman" w:hAnsi="Times New Roman"/>
          <w:sz w:val="24"/>
          <w:szCs w:val="24"/>
        </w:rPr>
      </w:pPr>
      <w:r w:rsidRPr="00734F86">
        <w:rPr>
          <w:rFonts w:ascii="Times New Roman" w:hAnsi="Times New Roman"/>
          <w:sz w:val="24"/>
          <w:szCs w:val="24"/>
        </w:rPr>
        <w:t xml:space="preserve">В текущих затратах </w:t>
      </w:r>
      <w:r>
        <w:rPr>
          <w:rFonts w:ascii="Times New Roman" w:hAnsi="Times New Roman"/>
          <w:sz w:val="24"/>
          <w:szCs w:val="24"/>
        </w:rPr>
        <w:t xml:space="preserve">расходы на электроэнергию </w:t>
      </w:r>
      <w:r w:rsidRPr="00734F86">
        <w:rPr>
          <w:rFonts w:ascii="Times New Roman" w:hAnsi="Times New Roman"/>
          <w:sz w:val="24"/>
          <w:szCs w:val="24"/>
        </w:rPr>
        <w:t xml:space="preserve">составляют электроэнергия </w:t>
      </w:r>
      <w:r w:rsidRPr="001B1FCB">
        <w:rPr>
          <w:rFonts w:ascii="Times New Roman" w:hAnsi="Times New Roman"/>
          <w:sz w:val="24"/>
          <w:szCs w:val="24"/>
        </w:rPr>
        <w:t>18,7%.</w:t>
      </w:r>
      <w:r w:rsidRPr="00734F86">
        <w:rPr>
          <w:rFonts w:ascii="Times New Roman" w:hAnsi="Times New Roman"/>
          <w:sz w:val="24"/>
          <w:szCs w:val="24"/>
        </w:rPr>
        <w:t xml:space="preserve"> </w:t>
      </w:r>
      <w:r>
        <w:rPr>
          <w:rFonts w:ascii="Times New Roman" w:hAnsi="Times New Roman"/>
          <w:sz w:val="24"/>
          <w:szCs w:val="24"/>
        </w:rPr>
        <w:t>Удельный расход электроэнергии составляет по результатам 2014 года 1,78 кВт/</w:t>
      </w:r>
      <w:proofErr w:type="spellStart"/>
      <w:r>
        <w:rPr>
          <w:rFonts w:ascii="Times New Roman" w:hAnsi="Times New Roman"/>
          <w:sz w:val="24"/>
          <w:szCs w:val="24"/>
        </w:rPr>
        <w:t>куб.м</w:t>
      </w:r>
      <w:proofErr w:type="spellEnd"/>
      <w:r>
        <w:rPr>
          <w:rFonts w:ascii="Times New Roman" w:hAnsi="Times New Roman"/>
          <w:sz w:val="24"/>
          <w:szCs w:val="24"/>
        </w:rPr>
        <w:t>.</w:t>
      </w:r>
    </w:p>
    <w:p w:rsidR="002F5DE9" w:rsidRDefault="002F5DE9" w:rsidP="002F5DE9">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sidRPr="001B1FCB">
        <w:rPr>
          <w:rFonts w:ascii="Times New Roman" w:hAnsi="Times New Roman"/>
          <w:sz w:val="24"/>
          <w:szCs w:val="24"/>
        </w:rPr>
        <w:tab/>
      </w:r>
      <w:proofErr w:type="gramStart"/>
      <w:r w:rsidRPr="001B1FCB">
        <w:rPr>
          <w:rFonts w:ascii="Times New Roman" w:hAnsi="Times New Roman"/>
          <w:sz w:val="24"/>
          <w:szCs w:val="24"/>
        </w:rPr>
        <w:t>Основными проблемами функционирования и эксплуатации систем водоснабжения р.</w:t>
      </w:r>
      <w:r w:rsidR="00D15799">
        <w:rPr>
          <w:rFonts w:ascii="Times New Roman" w:hAnsi="Times New Roman"/>
          <w:sz w:val="24"/>
          <w:szCs w:val="24"/>
        </w:rPr>
        <w:t xml:space="preserve"> </w:t>
      </w:r>
      <w:r w:rsidRPr="001B1FCB">
        <w:rPr>
          <w:rFonts w:ascii="Times New Roman" w:hAnsi="Times New Roman"/>
          <w:sz w:val="24"/>
          <w:szCs w:val="24"/>
        </w:rPr>
        <w:t>п. Чик являются высокий износ оборудования и аварийность водопроводов и водонапорных башен, что приводит к большому объему  затрат на ремонтные работы; отсутствие учета по реализации воды; низкой ресурсной эффективности действующего перекачивающего оборудования;  низкой экономической эффективности из-за потерь в сетях; низкому качеству (надежность и экологическая безопасность) услуг водоснабжения (отсутствие водоочистки).</w:t>
      </w:r>
      <w:proofErr w:type="gramEnd"/>
    </w:p>
    <w:p w:rsidR="002F5DE9" w:rsidRPr="001B1FCB" w:rsidRDefault="002F5DE9" w:rsidP="002F5DE9">
      <w:pPr>
        <w:widowControl w:val="0"/>
        <w:tabs>
          <w:tab w:val="left" w:pos="567"/>
        </w:tabs>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Данный проект инвестиционной программы предусматривает привлечение денежных средств ДЦП «Чистая вода» в Новосибирской области на 2012-2017 годы и средств администрации р.</w:t>
      </w:r>
      <w:r w:rsidR="00D15799">
        <w:rPr>
          <w:rFonts w:ascii="Times New Roman" w:hAnsi="Times New Roman"/>
          <w:sz w:val="24"/>
          <w:szCs w:val="24"/>
        </w:rPr>
        <w:t xml:space="preserve"> </w:t>
      </w:r>
      <w:r>
        <w:rPr>
          <w:rFonts w:ascii="Times New Roman" w:hAnsi="Times New Roman"/>
          <w:sz w:val="24"/>
          <w:szCs w:val="24"/>
        </w:rPr>
        <w:t>п.</w:t>
      </w:r>
      <w:r w:rsidR="00D15799">
        <w:rPr>
          <w:rFonts w:ascii="Times New Roman" w:hAnsi="Times New Roman"/>
          <w:sz w:val="24"/>
          <w:szCs w:val="24"/>
        </w:rPr>
        <w:t xml:space="preserve"> </w:t>
      </w:r>
      <w:r>
        <w:rPr>
          <w:rFonts w:ascii="Times New Roman" w:hAnsi="Times New Roman"/>
          <w:sz w:val="24"/>
          <w:szCs w:val="24"/>
        </w:rPr>
        <w:t xml:space="preserve">Чик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w:t>
      </w:r>
    </w:p>
    <w:p w:rsidR="002F5DE9" w:rsidRDefault="002F5DE9" w:rsidP="002F5DE9">
      <w:pPr>
        <w:widowControl w:val="0"/>
        <w:suppressAutoHyphens/>
        <w:autoSpaceDE w:val="0"/>
        <w:autoSpaceDN w:val="0"/>
        <w:adjustRightInd w:val="0"/>
        <w:spacing w:after="0" w:line="240" w:lineRule="auto"/>
        <w:jc w:val="both"/>
        <w:rPr>
          <w:rFonts w:ascii="Times New Roman" w:hAnsi="Times New Roman"/>
          <w:color w:val="365F91" w:themeColor="accent1" w:themeShade="BF"/>
          <w:sz w:val="24"/>
          <w:szCs w:val="24"/>
        </w:rPr>
      </w:pPr>
    </w:p>
    <w:p w:rsidR="002F5DE9" w:rsidRPr="00086181" w:rsidRDefault="002F5DE9" w:rsidP="002F5DE9">
      <w:pPr>
        <w:widowControl w:val="0"/>
        <w:suppressAutoHyphens/>
        <w:autoSpaceDE w:val="0"/>
        <w:autoSpaceDN w:val="0"/>
        <w:adjustRightInd w:val="0"/>
        <w:spacing w:after="0"/>
        <w:jc w:val="both"/>
        <w:rPr>
          <w:rFonts w:ascii="Times New Roman" w:hAnsi="Times New Roman"/>
          <w:sz w:val="16"/>
          <w:szCs w:val="16"/>
        </w:rPr>
      </w:pPr>
    </w:p>
    <w:p w:rsidR="002F5DE9" w:rsidRPr="00AF1DCB" w:rsidRDefault="002F5DE9" w:rsidP="002F5DE9">
      <w:pPr>
        <w:widowControl w:val="0"/>
        <w:autoSpaceDE w:val="0"/>
        <w:autoSpaceDN w:val="0"/>
        <w:adjustRightInd w:val="0"/>
        <w:spacing w:after="0"/>
        <w:jc w:val="center"/>
        <w:rPr>
          <w:rFonts w:ascii="Times New Roman" w:hAnsi="Times New Roman"/>
          <w:b/>
          <w:sz w:val="28"/>
          <w:szCs w:val="28"/>
        </w:rPr>
      </w:pPr>
      <w:r w:rsidRPr="00AF1DCB">
        <w:rPr>
          <w:rFonts w:ascii="Times New Roman" w:hAnsi="Times New Roman"/>
          <w:b/>
          <w:sz w:val="28"/>
          <w:szCs w:val="28"/>
        </w:rPr>
        <w:t>3. Плановый и фактический проценты износа объектов системы водоснабжения.</w:t>
      </w:r>
    </w:p>
    <w:p w:rsidR="002F5DE9" w:rsidRDefault="002F5DE9" w:rsidP="002F5DE9">
      <w:pPr>
        <w:widowControl w:val="0"/>
        <w:autoSpaceDE w:val="0"/>
        <w:autoSpaceDN w:val="0"/>
        <w:adjustRightInd w:val="0"/>
        <w:spacing w:after="0"/>
        <w:jc w:val="both"/>
        <w:rPr>
          <w:rFonts w:ascii="Times New Roman" w:hAnsi="Times New Roman"/>
          <w:sz w:val="24"/>
          <w:szCs w:val="24"/>
        </w:rPr>
      </w:pPr>
    </w:p>
    <w:tbl>
      <w:tblPr>
        <w:tblStyle w:val="af7"/>
        <w:tblW w:w="0" w:type="auto"/>
        <w:tblLook w:val="04A0" w:firstRow="1" w:lastRow="0" w:firstColumn="1" w:lastColumn="0" w:noHBand="0" w:noVBand="1"/>
      </w:tblPr>
      <w:tblGrid>
        <w:gridCol w:w="3039"/>
        <w:gridCol w:w="1397"/>
        <w:gridCol w:w="1398"/>
        <w:gridCol w:w="1260"/>
        <w:gridCol w:w="1398"/>
        <w:gridCol w:w="1504"/>
      </w:tblGrid>
      <w:tr w:rsidR="002F5DE9" w:rsidTr="002F5DE9">
        <w:tc>
          <w:tcPr>
            <w:tcW w:w="3085" w:type="dxa"/>
          </w:tcPr>
          <w:p w:rsidR="002F5DE9" w:rsidRDefault="002F5DE9" w:rsidP="002F5DE9">
            <w:pPr>
              <w:widowControl w:val="0"/>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Показатель</w:t>
            </w:r>
          </w:p>
        </w:tc>
        <w:tc>
          <w:tcPr>
            <w:tcW w:w="1418" w:type="dxa"/>
            <w:vAlign w:val="center"/>
          </w:tcPr>
          <w:p w:rsidR="002F5DE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Ед. изм.</w:t>
            </w:r>
          </w:p>
        </w:tc>
        <w:tc>
          <w:tcPr>
            <w:tcW w:w="1417" w:type="dxa"/>
            <w:vAlign w:val="center"/>
          </w:tcPr>
          <w:p w:rsidR="002F5DE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2014 факт</w:t>
            </w:r>
          </w:p>
        </w:tc>
        <w:tc>
          <w:tcPr>
            <w:tcW w:w="1276" w:type="dxa"/>
            <w:vAlign w:val="center"/>
          </w:tcPr>
          <w:p w:rsidR="002F5DE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2016 план</w:t>
            </w:r>
          </w:p>
        </w:tc>
        <w:tc>
          <w:tcPr>
            <w:tcW w:w="1417" w:type="dxa"/>
            <w:vAlign w:val="center"/>
          </w:tcPr>
          <w:p w:rsidR="002F5DE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2017 план</w:t>
            </w:r>
          </w:p>
        </w:tc>
        <w:tc>
          <w:tcPr>
            <w:tcW w:w="1526" w:type="dxa"/>
            <w:vAlign w:val="center"/>
          </w:tcPr>
          <w:p w:rsidR="002F5DE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2018 план</w:t>
            </w:r>
          </w:p>
        </w:tc>
      </w:tr>
      <w:tr w:rsidR="002F5DE9" w:rsidTr="002F5DE9">
        <w:tc>
          <w:tcPr>
            <w:tcW w:w="3085" w:type="dxa"/>
          </w:tcPr>
          <w:p w:rsidR="002F5DE9" w:rsidRDefault="002F5DE9" w:rsidP="002F5DE9">
            <w:pPr>
              <w:widowControl w:val="0"/>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Процент износа</w:t>
            </w:r>
          </w:p>
        </w:tc>
        <w:tc>
          <w:tcPr>
            <w:tcW w:w="1418" w:type="dxa"/>
            <w:vAlign w:val="center"/>
          </w:tcPr>
          <w:p w:rsidR="002F5DE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w:t>
            </w:r>
          </w:p>
        </w:tc>
        <w:tc>
          <w:tcPr>
            <w:tcW w:w="1417" w:type="dxa"/>
            <w:vAlign w:val="center"/>
          </w:tcPr>
          <w:p w:rsidR="002F5DE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57,1</w:t>
            </w:r>
          </w:p>
        </w:tc>
        <w:tc>
          <w:tcPr>
            <w:tcW w:w="1276" w:type="dxa"/>
            <w:vAlign w:val="center"/>
          </w:tcPr>
          <w:p w:rsidR="002F5DE9" w:rsidRPr="0005152E" w:rsidRDefault="002F5DE9" w:rsidP="002F5DE9">
            <w:pPr>
              <w:widowControl w:val="0"/>
              <w:autoSpaceDE w:val="0"/>
              <w:autoSpaceDN w:val="0"/>
              <w:adjustRightInd w:val="0"/>
              <w:spacing w:line="276" w:lineRule="auto"/>
              <w:jc w:val="center"/>
              <w:rPr>
                <w:rFonts w:ascii="Times New Roman" w:hAnsi="Times New Roman"/>
                <w:sz w:val="24"/>
                <w:szCs w:val="24"/>
              </w:rPr>
            </w:pPr>
            <w:r w:rsidRPr="0005152E">
              <w:rPr>
                <w:rFonts w:ascii="Times New Roman" w:hAnsi="Times New Roman"/>
                <w:sz w:val="24"/>
                <w:szCs w:val="24"/>
              </w:rPr>
              <w:t>63,5</w:t>
            </w:r>
          </w:p>
        </w:tc>
        <w:tc>
          <w:tcPr>
            <w:tcW w:w="1417" w:type="dxa"/>
            <w:vAlign w:val="center"/>
          </w:tcPr>
          <w:p w:rsidR="002F5DE9" w:rsidRPr="0005152E"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62</w:t>
            </w:r>
          </w:p>
        </w:tc>
        <w:tc>
          <w:tcPr>
            <w:tcW w:w="1526" w:type="dxa"/>
            <w:vAlign w:val="center"/>
          </w:tcPr>
          <w:p w:rsidR="002F5DE9" w:rsidRPr="0005152E" w:rsidRDefault="002F5DE9" w:rsidP="002F5DE9">
            <w:pPr>
              <w:widowControl w:val="0"/>
              <w:autoSpaceDE w:val="0"/>
              <w:autoSpaceDN w:val="0"/>
              <w:adjustRightInd w:val="0"/>
              <w:spacing w:line="276" w:lineRule="auto"/>
              <w:jc w:val="center"/>
              <w:rPr>
                <w:rFonts w:ascii="Times New Roman" w:hAnsi="Times New Roman"/>
                <w:sz w:val="24"/>
                <w:szCs w:val="24"/>
              </w:rPr>
            </w:pPr>
            <w:r w:rsidRPr="0005152E">
              <w:rPr>
                <w:rFonts w:ascii="Times New Roman" w:hAnsi="Times New Roman"/>
                <w:sz w:val="24"/>
                <w:szCs w:val="24"/>
              </w:rPr>
              <w:t>6</w:t>
            </w:r>
            <w:r>
              <w:rPr>
                <w:rFonts w:ascii="Times New Roman" w:hAnsi="Times New Roman"/>
                <w:sz w:val="24"/>
                <w:szCs w:val="24"/>
              </w:rPr>
              <w:t>0,5</w:t>
            </w:r>
          </w:p>
        </w:tc>
      </w:tr>
    </w:tbl>
    <w:p w:rsidR="002F5DE9" w:rsidRDefault="002F5DE9" w:rsidP="002F5DE9">
      <w:pPr>
        <w:widowControl w:val="0"/>
        <w:autoSpaceDE w:val="0"/>
        <w:autoSpaceDN w:val="0"/>
        <w:adjustRightInd w:val="0"/>
        <w:spacing w:after="0"/>
        <w:jc w:val="center"/>
        <w:rPr>
          <w:rFonts w:ascii="Times New Roman" w:hAnsi="Times New Roman"/>
          <w:color w:val="FF0000"/>
          <w:sz w:val="24"/>
          <w:szCs w:val="24"/>
        </w:rPr>
      </w:pPr>
    </w:p>
    <w:p w:rsidR="002F5DE9" w:rsidRDefault="002F5DE9" w:rsidP="002F5DE9">
      <w:pPr>
        <w:widowControl w:val="0"/>
        <w:autoSpaceDE w:val="0"/>
        <w:autoSpaceDN w:val="0"/>
        <w:adjustRightInd w:val="0"/>
        <w:spacing w:after="0"/>
        <w:jc w:val="center"/>
        <w:rPr>
          <w:rFonts w:ascii="Times New Roman" w:hAnsi="Times New Roman"/>
          <w:color w:val="FF0000"/>
          <w:sz w:val="24"/>
          <w:szCs w:val="24"/>
        </w:rPr>
      </w:pPr>
    </w:p>
    <w:p w:rsidR="002F5DE9" w:rsidRDefault="002F5DE9" w:rsidP="002F5DE9">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4</w:t>
      </w:r>
      <w:r w:rsidRPr="00AF1DCB">
        <w:rPr>
          <w:rFonts w:ascii="Times New Roman" w:hAnsi="Times New Roman"/>
          <w:b/>
          <w:sz w:val="28"/>
          <w:szCs w:val="28"/>
        </w:rPr>
        <w:t xml:space="preserve">. </w:t>
      </w:r>
      <w:r>
        <w:rPr>
          <w:rFonts w:ascii="Times New Roman" w:hAnsi="Times New Roman"/>
          <w:b/>
          <w:sz w:val="28"/>
          <w:szCs w:val="28"/>
        </w:rPr>
        <w:t>График реализации мероприятий инвестиционной программы, график ввода объектов централизованных систем водоснабжения в эксплуатацию.</w:t>
      </w:r>
    </w:p>
    <w:p w:rsidR="002F5DE9" w:rsidRDefault="002F5DE9" w:rsidP="002F5DE9">
      <w:pPr>
        <w:widowControl w:val="0"/>
        <w:autoSpaceDE w:val="0"/>
        <w:autoSpaceDN w:val="0"/>
        <w:adjustRightInd w:val="0"/>
        <w:spacing w:after="0"/>
        <w:rPr>
          <w:rFonts w:ascii="Times New Roman" w:hAnsi="Times New Roman"/>
          <w:b/>
          <w:sz w:val="28"/>
          <w:szCs w:val="28"/>
        </w:rPr>
      </w:pPr>
    </w:p>
    <w:tbl>
      <w:tblPr>
        <w:tblStyle w:val="af7"/>
        <w:tblW w:w="0" w:type="auto"/>
        <w:tblLook w:val="04A0" w:firstRow="1" w:lastRow="0" w:firstColumn="1" w:lastColumn="0" w:noHBand="0" w:noVBand="1"/>
      </w:tblPr>
      <w:tblGrid>
        <w:gridCol w:w="532"/>
        <w:gridCol w:w="7400"/>
        <w:gridCol w:w="2064"/>
      </w:tblGrid>
      <w:tr w:rsidR="002F5DE9" w:rsidRPr="00A26129" w:rsidTr="002F5DE9">
        <w:tc>
          <w:tcPr>
            <w:tcW w:w="534" w:type="dxa"/>
          </w:tcPr>
          <w:p w:rsidR="002F5DE9" w:rsidRPr="00A26129" w:rsidRDefault="002F5DE9" w:rsidP="002F5DE9">
            <w:pPr>
              <w:widowControl w:val="0"/>
              <w:autoSpaceDE w:val="0"/>
              <w:autoSpaceDN w:val="0"/>
              <w:adjustRightInd w:val="0"/>
              <w:spacing w:line="276" w:lineRule="auto"/>
              <w:jc w:val="center"/>
              <w:rPr>
                <w:rFonts w:ascii="Times New Roman" w:hAnsi="Times New Roman"/>
                <w:sz w:val="24"/>
                <w:szCs w:val="24"/>
              </w:rPr>
            </w:pPr>
            <w:r w:rsidRPr="00A26129">
              <w:rPr>
                <w:rFonts w:ascii="Times New Roman" w:hAnsi="Times New Roman"/>
                <w:sz w:val="24"/>
                <w:szCs w:val="24"/>
              </w:rPr>
              <w:t>№</w:t>
            </w:r>
          </w:p>
        </w:tc>
        <w:tc>
          <w:tcPr>
            <w:tcW w:w="7512" w:type="dxa"/>
          </w:tcPr>
          <w:p w:rsidR="002F5DE9" w:rsidRPr="00A2612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Мероприятия</w:t>
            </w:r>
          </w:p>
        </w:tc>
        <w:tc>
          <w:tcPr>
            <w:tcW w:w="2093" w:type="dxa"/>
          </w:tcPr>
          <w:p w:rsidR="002F5DE9" w:rsidRPr="00A2612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Год</w:t>
            </w:r>
          </w:p>
        </w:tc>
      </w:tr>
      <w:tr w:rsidR="002F5DE9" w:rsidRPr="00A26129" w:rsidTr="002F5DE9">
        <w:tc>
          <w:tcPr>
            <w:tcW w:w="534" w:type="dxa"/>
          </w:tcPr>
          <w:p w:rsidR="002F5DE9" w:rsidRPr="00A26129" w:rsidRDefault="002F5DE9" w:rsidP="002F5DE9">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1</w:t>
            </w:r>
          </w:p>
        </w:tc>
        <w:tc>
          <w:tcPr>
            <w:tcW w:w="7512" w:type="dxa"/>
          </w:tcPr>
          <w:p w:rsidR="002F5DE9" w:rsidRPr="00A26129" w:rsidRDefault="002F5DE9" w:rsidP="002F5DE9">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Строительство водозаборной скважины в </w:t>
            </w:r>
            <w:proofErr w:type="spellStart"/>
            <w:r>
              <w:rPr>
                <w:rFonts w:ascii="Times New Roman" w:hAnsi="Times New Roman"/>
                <w:sz w:val="24"/>
                <w:szCs w:val="24"/>
              </w:rPr>
              <w:t>р.п</w:t>
            </w:r>
            <w:proofErr w:type="gramStart"/>
            <w:r>
              <w:rPr>
                <w:rFonts w:ascii="Times New Roman" w:hAnsi="Times New Roman"/>
                <w:sz w:val="24"/>
                <w:szCs w:val="24"/>
              </w:rPr>
              <w:t>.Ч</w:t>
            </w:r>
            <w:proofErr w:type="gramEnd"/>
            <w:r>
              <w:rPr>
                <w:rFonts w:ascii="Times New Roman" w:hAnsi="Times New Roman"/>
                <w:sz w:val="24"/>
                <w:szCs w:val="24"/>
              </w:rPr>
              <w:t>ик</w:t>
            </w:r>
            <w:proofErr w:type="spellEnd"/>
            <w:r>
              <w:rPr>
                <w:rFonts w:ascii="Times New Roman" w:hAnsi="Times New Roman"/>
                <w:sz w:val="24"/>
                <w:szCs w:val="24"/>
              </w:rPr>
              <w:t xml:space="preserve"> по </w:t>
            </w:r>
            <w:proofErr w:type="spellStart"/>
            <w:r>
              <w:rPr>
                <w:rFonts w:ascii="Times New Roman" w:hAnsi="Times New Roman"/>
                <w:sz w:val="24"/>
                <w:szCs w:val="24"/>
              </w:rPr>
              <w:t>ул.Комсомольская</w:t>
            </w:r>
            <w:proofErr w:type="spellEnd"/>
            <w:r>
              <w:rPr>
                <w:rFonts w:ascii="Times New Roman" w:hAnsi="Times New Roman"/>
                <w:sz w:val="24"/>
                <w:szCs w:val="24"/>
              </w:rPr>
              <w:t xml:space="preserve">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w:t>
            </w:r>
          </w:p>
        </w:tc>
        <w:tc>
          <w:tcPr>
            <w:tcW w:w="2093" w:type="dxa"/>
          </w:tcPr>
          <w:p w:rsidR="002F5DE9" w:rsidRPr="00A2612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2016</w:t>
            </w:r>
          </w:p>
        </w:tc>
      </w:tr>
      <w:tr w:rsidR="002F5DE9" w:rsidRPr="00A26129" w:rsidTr="002F5DE9">
        <w:tc>
          <w:tcPr>
            <w:tcW w:w="534" w:type="dxa"/>
          </w:tcPr>
          <w:p w:rsidR="002F5DE9" w:rsidRPr="00A26129" w:rsidRDefault="002F5DE9" w:rsidP="002F5DE9">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2</w:t>
            </w:r>
          </w:p>
        </w:tc>
        <w:tc>
          <w:tcPr>
            <w:tcW w:w="7512" w:type="dxa"/>
          </w:tcPr>
          <w:p w:rsidR="002F5DE9" w:rsidRPr="00A26129" w:rsidRDefault="002F5DE9" w:rsidP="002F5DE9">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 xml:space="preserve">Реконструкция водопровода по ул. </w:t>
            </w:r>
            <w:r w:rsidRPr="008849A4">
              <w:rPr>
                <w:rFonts w:ascii="Times New Roman" w:hAnsi="Times New Roman"/>
                <w:sz w:val="24"/>
                <w:szCs w:val="24"/>
              </w:rPr>
              <w:t>Октябрьская 200 м</w:t>
            </w:r>
          </w:p>
        </w:tc>
        <w:tc>
          <w:tcPr>
            <w:tcW w:w="2093" w:type="dxa"/>
          </w:tcPr>
          <w:p w:rsidR="002F5DE9" w:rsidRPr="00A26129" w:rsidRDefault="002F5DE9" w:rsidP="002F5DE9">
            <w:pPr>
              <w:widowControl w:val="0"/>
              <w:autoSpaceDE w:val="0"/>
              <w:autoSpaceDN w:val="0"/>
              <w:adjustRightInd w:val="0"/>
              <w:spacing w:line="276" w:lineRule="auto"/>
              <w:jc w:val="center"/>
              <w:rPr>
                <w:rFonts w:ascii="Times New Roman" w:hAnsi="Times New Roman"/>
                <w:sz w:val="24"/>
                <w:szCs w:val="24"/>
              </w:rPr>
            </w:pPr>
            <w:r>
              <w:rPr>
                <w:rFonts w:ascii="Times New Roman" w:hAnsi="Times New Roman"/>
                <w:sz w:val="24"/>
                <w:szCs w:val="24"/>
              </w:rPr>
              <w:t>2017</w:t>
            </w:r>
          </w:p>
        </w:tc>
      </w:tr>
      <w:tr w:rsidR="002F5DE9" w:rsidRPr="00A26129" w:rsidTr="002F5DE9">
        <w:tc>
          <w:tcPr>
            <w:tcW w:w="534" w:type="dxa"/>
          </w:tcPr>
          <w:p w:rsidR="002F5DE9" w:rsidRDefault="002F5DE9" w:rsidP="002F5DE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7512" w:type="dxa"/>
          </w:tcPr>
          <w:p w:rsidR="002F5DE9" w:rsidRPr="00A26129" w:rsidRDefault="002F5DE9" w:rsidP="002F5DE9">
            <w:pPr>
              <w:widowControl w:val="0"/>
              <w:autoSpaceDE w:val="0"/>
              <w:autoSpaceDN w:val="0"/>
              <w:adjustRightInd w:val="0"/>
              <w:spacing w:line="276" w:lineRule="auto"/>
              <w:rPr>
                <w:rFonts w:ascii="Times New Roman" w:hAnsi="Times New Roman"/>
                <w:sz w:val="24"/>
                <w:szCs w:val="24"/>
              </w:rPr>
            </w:pPr>
            <w:r>
              <w:rPr>
                <w:rFonts w:ascii="Times New Roman" w:hAnsi="Times New Roman"/>
                <w:sz w:val="24"/>
                <w:szCs w:val="24"/>
              </w:rPr>
              <w:t>Реконструкция водопровода по ул</w:t>
            </w:r>
            <w:r w:rsidRPr="008849A4">
              <w:rPr>
                <w:rFonts w:ascii="Times New Roman" w:hAnsi="Times New Roman"/>
                <w:sz w:val="24"/>
                <w:szCs w:val="24"/>
              </w:rPr>
              <w:t>. Октябрьская 214 м</w:t>
            </w:r>
          </w:p>
        </w:tc>
        <w:tc>
          <w:tcPr>
            <w:tcW w:w="2093" w:type="dxa"/>
          </w:tcPr>
          <w:p w:rsidR="002F5DE9" w:rsidRPr="00A26129" w:rsidRDefault="002F5DE9" w:rsidP="002F5DE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2018</w:t>
            </w:r>
          </w:p>
        </w:tc>
      </w:tr>
    </w:tbl>
    <w:p w:rsidR="002F5DE9" w:rsidRPr="00A26129" w:rsidRDefault="002F5DE9" w:rsidP="002F5DE9">
      <w:pPr>
        <w:widowControl w:val="0"/>
        <w:autoSpaceDE w:val="0"/>
        <w:autoSpaceDN w:val="0"/>
        <w:adjustRightInd w:val="0"/>
        <w:spacing w:after="0"/>
        <w:rPr>
          <w:rFonts w:ascii="Times New Roman" w:hAnsi="Times New Roman"/>
          <w:sz w:val="28"/>
          <w:szCs w:val="28"/>
        </w:rPr>
      </w:pPr>
    </w:p>
    <w:p w:rsidR="002F5DE9" w:rsidRDefault="002F5DE9" w:rsidP="002F5DE9">
      <w:pPr>
        <w:widowControl w:val="0"/>
        <w:tabs>
          <w:tab w:val="center" w:pos="4961"/>
        </w:tabs>
        <w:autoSpaceDE w:val="0"/>
        <w:autoSpaceDN w:val="0"/>
        <w:adjustRightInd w:val="0"/>
        <w:spacing w:after="0"/>
        <w:rPr>
          <w:rFonts w:ascii="Times New Roman" w:hAnsi="Times New Roman"/>
          <w:b/>
          <w:sz w:val="28"/>
          <w:szCs w:val="28"/>
        </w:rPr>
      </w:pPr>
      <w:r>
        <w:rPr>
          <w:rFonts w:ascii="Times New Roman" w:hAnsi="Times New Roman"/>
          <w:b/>
          <w:sz w:val="28"/>
          <w:szCs w:val="28"/>
        </w:rPr>
        <w:tab/>
        <w:t>5</w:t>
      </w:r>
      <w:r w:rsidRPr="00AF1DCB">
        <w:rPr>
          <w:rFonts w:ascii="Times New Roman" w:hAnsi="Times New Roman"/>
          <w:b/>
          <w:sz w:val="28"/>
          <w:szCs w:val="28"/>
        </w:rPr>
        <w:t xml:space="preserve">. </w:t>
      </w:r>
      <w:r>
        <w:rPr>
          <w:rFonts w:ascii="Times New Roman" w:hAnsi="Times New Roman"/>
          <w:b/>
          <w:sz w:val="28"/>
          <w:szCs w:val="28"/>
        </w:rPr>
        <w:t>Источники финансирования инвестиционной программы.</w:t>
      </w:r>
    </w:p>
    <w:p w:rsidR="002F5DE9" w:rsidRPr="0065422C" w:rsidRDefault="002F5DE9" w:rsidP="002F5DE9">
      <w:pPr>
        <w:widowControl w:val="0"/>
        <w:autoSpaceDE w:val="0"/>
        <w:autoSpaceDN w:val="0"/>
        <w:adjustRightInd w:val="0"/>
        <w:spacing w:after="0"/>
        <w:jc w:val="both"/>
        <w:rPr>
          <w:rFonts w:ascii="Times New Roman" w:hAnsi="Times New Roman"/>
        </w:rPr>
      </w:pPr>
    </w:p>
    <w:p w:rsidR="002F5DE9" w:rsidRDefault="002F5DE9" w:rsidP="002F5DE9">
      <w:pPr>
        <w:spacing w:after="0"/>
        <w:ind w:firstLine="360"/>
        <w:jc w:val="both"/>
        <w:rPr>
          <w:rFonts w:ascii="Times New Roman" w:hAnsi="Times New Roman"/>
          <w:sz w:val="24"/>
          <w:szCs w:val="24"/>
        </w:rPr>
      </w:pPr>
      <w:r w:rsidRPr="0065422C">
        <w:rPr>
          <w:rFonts w:ascii="Times New Roman" w:hAnsi="Times New Roman"/>
          <w:sz w:val="24"/>
          <w:szCs w:val="24"/>
        </w:rPr>
        <w:t>Требуемый объем финансирования</w:t>
      </w:r>
      <w:r>
        <w:rPr>
          <w:rFonts w:ascii="Times New Roman" w:hAnsi="Times New Roman"/>
          <w:sz w:val="24"/>
          <w:szCs w:val="24"/>
        </w:rPr>
        <w:t xml:space="preserve"> инвестиционной программы 4870,06</w:t>
      </w:r>
      <w:r w:rsidRPr="0065422C">
        <w:rPr>
          <w:rFonts w:ascii="Times New Roman" w:hAnsi="Times New Roman"/>
          <w:sz w:val="24"/>
          <w:szCs w:val="24"/>
        </w:rPr>
        <w:t xml:space="preserve"> </w:t>
      </w:r>
      <w:proofErr w:type="spellStart"/>
      <w:r w:rsidRPr="0065422C">
        <w:rPr>
          <w:rFonts w:ascii="Times New Roman" w:hAnsi="Times New Roman"/>
          <w:sz w:val="24"/>
          <w:szCs w:val="24"/>
        </w:rPr>
        <w:t>тыс</w:t>
      </w:r>
      <w:proofErr w:type="gramStart"/>
      <w:r w:rsidRPr="0065422C">
        <w:rPr>
          <w:rFonts w:ascii="Times New Roman" w:hAnsi="Times New Roman"/>
          <w:sz w:val="24"/>
          <w:szCs w:val="24"/>
        </w:rPr>
        <w:t>.р</w:t>
      </w:r>
      <w:proofErr w:type="gramEnd"/>
      <w:r w:rsidRPr="0065422C">
        <w:rPr>
          <w:rFonts w:ascii="Times New Roman" w:hAnsi="Times New Roman"/>
          <w:sz w:val="24"/>
          <w:szCs w:val="24"/>
        </w:rPr>
        <w:t>уб</w:t>
      </w:r>
      <w:proofErr w:type="spellEnd"/>
      <w:r w:rsidRPr="0065422C">
        <w:rPr>
          <w:rFonts w:ascii="Times New Roman" w:hAnsi="Times New Roman"/>
          <w:sz w:val="24"/>
          <w:szCs w:val="24"/>
        </w:rPr>
        <w:t xml:space="preserve">. </w:t>
      </w:r>
      <w:r>
        <w:rPr>
          <w:rFonts w:ascii="Times New Roman" w:hAnsi="Times New Roman"/>
          <w:sz w:val="24"/>
          <w:szCs w:val="24"/>
        </w:rPr>
        <w:t xml:space="preserve"> Объемы финансирования носят прогнозный характер и подлежат уточнению в установленном порядке. Источниками финансирования для выполнения мероприятий программы являются средства бюджета Новосибирской области (ДЦП «Чистая вода» в Новосибирской области на 2012-2017 годы») и средства администрации </w:t>
      </w:r>
      <w:proofErr w:type="spellStart"/>
      <w:r>
        <w:rPr>
          <w:rFonts w:ascii="Times New Roman" w:hAnsi="Times New Roman"/>
          <w:sz w:val="24"/>
          <w:szCs w:val="24"/>
        </w:rPr>
        <w:t>р.п</w:t>
      </w:r>
      <w:proofErr w:type="gramStart"/>
      <w:r>
        <w:rPr>
          <w:rFonts w:ascii="Times New Roman" w:hAnsi="Times New Roman"/>
          <w:sz w:val="24"/>
          <w:szCs w:val="24"/>
        </w:rPr>
        <w:t>.Ч</w:t>
      </w:r>
      <w:proofErr w:type="gramEnd"/>
      <w:r>
        <w:rPr>
          <w:rFonts w:ascii="Times New Roman" w:hAnsi="Times New Roman"/>
          <w:sz w:val="24"/>
          <w:szCs w:val="24"/>
        </w:rPr>
        <w:t>ик</w:t>
      </w:r>
      <w:proofErr w:type="spellEnd"/>
      <w:r>
        <w:rPr>
          <w:rFonts w:ascii="Times New Roman" w:hAnsi="Times New Roman"/>
          <w:sz w:val="24"/>
          <w:szCs w:val="24"/>
        </w:rPr>
        <w:t xml:space="preserve">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w:t>
      </w:r>
    </w:p>
    <w:p w:rsidR="002F5DE9" w:rsidRDefault="002F5DE9" w:rsidP="002F5DE9">
      <w:pPr>
        <w:pStyle w:val="a3"/>
        <w:numPr>
          <w:ilvl w:val="0"/>
          <w:numId w:val="18"/>
        </w:numPr>
        <w:spacing w:line="276" w:lineRule="auto"/>
        <w:jc w:val="both"/>
      </w:pPr>
      <w:r>
        <w:t xml:space="preserve">Бюджет Новосибирской области в рамках ДЦП «Чистая вода» в Новосибирской области на 2012-2017 годы – 2311,66 </w:t>
      </w:r>
      <w:proofErr w:type="spellStart"/>
      <w:r>
        <w:t>тыс</w:t>
      </w:r>
      <w:proofErr w:type="gramStart"/>
      <w:r>
        <w:t>.р</w:t>
      </w:r>
      <w:proofErr w:type="gramEnd"/>
      <w:r>
        <w:t>уб</w:t>
      </w:r>
      <w:proofErr w:type="spellEnd"/>
      <w:r>
        <w:t>.;</w:t>
      </w:r>
    </w:p>
    <w:p w:rsidR="002F5DE9" w:rsidRDefault="002F5DE9" w:rsidP="002F5DE9">
      <w:pPr>
        <w:pStyle w:val="a3"/>
        <w:numPr>
          <w:ilvl w:val="0"/>
          <w:numId w:val="18"/>
        </w:numPr>
        <w:spacing w:line="276" w:lineRule="auto"/>
        <w:jc w:val="both"/>
      </w:pPr>
      <w:r>
        <w:t xml:space="preserve">Средства администрации р. п. Чик </w:t>
      </w:r>
      <w:proofErr w:type="spellStart"/>
      <w:r>
        <w:t>Коченевского</w:t>
      </w:r>
      <w:proofErr w:type="spellEnd"/>
      <w:r>
        <w:t xml:space="preserve"> района Новосибирской области – 2558,4 </w:t>
      </w:r>
      <w:proofErr w:type="spellStart"/>
      <w:r>
        <w:t>тыс</w:t>
      </w:r>
      <w:proofErr w:type="gramStart"/>
      <w:r>
        <w:t>.р</w:t>
      </w:r>
      <w:proofErr w:type="gramEnd"/>
      <w:r>
        <w:t>уб</w:t>
      </w:r>
      <w:proofErr w:type="spellEnd"/>
      <w:r>
        <w:t>.</w:t>
      </w:r>
    </w:p>
    <w:p w:rsidR="002F5DE9" w:rsidRDefault="002F5DE9" w:rsidP="002F5DE9">
      <w:pPr>
        <w:spacing w:after="0"/>
        <w:jc w:val="both"/>
        <w:rPr>
          <w:rFonts w:ascii="Times New Roman" w:hAnsi="Times New Roman"/>
          <w:sz w:val="24"/>
          <w:szCs w:val="24"/>
        </w:rPr>
      </w:pPr>
    </w:p>
    <w:tbl>
      <w:tblPr>
        <w:tblStyle w:val="af7"/>
        <w:tblW w:w="0" w:type="auto"/>
        <w:tblLook w:val="04A0" w:firstRow="1" w:lastRow="0" w:firstColumn="1" w:lastColumn="0" w:noHBand="0" w:noVBand="1"/>
      </w:tblPr>
      <w:tblGrid>
        <w:gridCol w:w="534"/>
        <w:gridCol w:w="2362"/>
        <w:gridCol w:w="1448"/>
        <w:gridCol w:w="1448"/>
        <w:gridCol w:w="2113"/>
        <w:gridCol w:w="1984"/>
      </w:tblGrid>
      <w:tr w:rsidR="002F5DE9" w:rsidTr="002F5DE9">
        <w:tc>
          <w:tcPr>
            <w:tcW w:w="534" w:type="dxa"/>
            <w:vMerge w:val="restart"/>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w:t>
            </w:r>
          </w:p>
        </w:tc>
        <w:tc>
          <w:tcPr>
            <w:tcW w:w="2362" w:type="dxa"/>
            <w:vMerge w:val="restart"/>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Мероприятия</w:t>
            </w:r>
          </w:p>
        </w:tc>
        <w:tc>
          <w:tcPr>
            <w:tcW w:w="1448" w:type="dxa"/>
            <w:vMerge w:val="restart"/>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Год</w:t>
            </w:r>
          </w:p>
        </w:tc>
        <w:tc>
          <w:tcPr>
            <w:tcW w:w="1448" w:type="dxa"/>
            <w:vMerge w:val="restart"/>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 xml:space="preserve">Всего,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p>
        </w:tc>
        <w:tc>
          <w:tcPr>
            <w:tcW w:w="4097" w:type="dxa"/>
            <w:gridSpan w:val="2"/>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w:t>
            </w:r>
          </w:p>
        </w:tc>
      </w:tr>
      <w:tr w:rsidR="002F5DE9" w:rsidTr="002F5DE9">
        <w:tc>
          <w:tcPr>
            <w:tcW w:w="534" w:type="dxa"/>
            <w:vMerge/>
          </w:tcPr>
          <w:p w:rsidR="002F5DE9" w:rsidRDefault="002F5DE9" w:rsidP="002F5DE9">
            <w:pPr>
              <w:jc w:val="center"/>
              <w:rPr>
                <w:rFonts w:ascii="Times New Roman" w:hAnsi="Times New Roman"/>
                <w:sz w:val="24"/>
                <w:szCs w:val="24"/>
              </w:rPr>
            </w:pPr>
          </w:p>
        </w:tc>
        <w:tc>
          <w:tcPr>
            <w:tcW w:w="2362" w:type="dxa"/>
            <w:vMerge/>
          </w:tcPr>
          <w:p w:rsidR="002F5DE9" w:rsidRDefault="002F5DE9" w:rsidP="002F5DE9">
            <w:pPr>
              <w:jc w:val="center"/>
              <w:rPr>
                <w:rFonts w:ascii="Times New Roman" w:hAnsi="Times New Roman"/>
                <w:sz w:val="24"/>
                <w:szCs w:val="24"/>
              </w:rPr>
            </w:pPr>
          </w:p>
        </w:tc>
        <w:tc>
          <w:tcPr>
            <w:tcW w:w="1448" w:type="dxa"/>
            <w:vMerge/>
          </w:tcPr>
          <w:p w:rsidR="002F5DE9" w:rsidRDefault="002F5DE9" w:rsidP="002F5DE9">
            <w:pPr>
              <w:jc w:val="center"/>
              <w:rPr>
                <w:rFonts w:ascii="Times New Roman" w:hAnsi="Times New Roman"/>
                <w:sz w:val="24"/>
                <w:szCs w:val="24"/>
              </w:rPr>
            </w:pPr>
          </w:p>
        </w:tc>
        <w:tc>
          <w:tcPr>
            <w:tcW w:w="1448" w:type="dxa"/>
            <w:vMerge/>
          </w:tcPr>
          <w:p w:rsidR="002F5DE9" w:rsidRDefault="002F5DE9" w:rsidP="002F5DE9">
            <w:pPr>
              <w:jc w:val="center"/>
              <w:rPr>
                <w:rFonts w:ascii="Times New Roman" w:hAnsi="Times New Roman"/>
                <w:sz w:val="24"/>
                <w:szCs w:val="24"/>
              </w:rPr>
            </w:pPr>
          </w:p>
        </w:tc>
        <w:tc>
          <w:tcPr>
            <w:tcW w:w="2113" w:type="dxa"/>
          </w:tcPr>
          <w:p w:rsidR="002F5DE9" w:rsidRDefault="002F5DE9" w:rsidP="002F5DE9">
            <w:pPr>
              <w:jc w:val="center"/>
              <w:rPr>
                <w:rFonts w:ascii="Times New Roman" w:hAnsi="Times New Roman"/>
                <w:sz w:val="24"/>
                <w:szCs w:val="24"/>
              </w:rPr>
            </w:pPr>
            <w:r>
              <w:rPr>
                <w:rFonts w:ascii="Times New Roman" w:hAnsi="Times New Roman"/>
                <w:sz w:val="24"/>
                <w:szCs w:val="24"/>
              </w:rPr>
              <w:t>ДЦП «Чистая вода»</w:t>
            </w:r>
          </w:p>
        </w:tc>
        <w:tc>
          <w:tcPr>
            <w:tcW w:w="1984" w:type="dxa"/>
          </w:tcPr>
          <w:p w:rsidR="002F5DE9" w:rsidRDefault="002F5DE9" w:rsidP="002F5DE9">
            <w:pPr>
              <w:jc w:val="center"/>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р.п</w:t>
            </w:r>
            <w:proofErr w:type="gramStart"/>
            <w:r>
              <w:rPr>
                <w:rFonts w:ascii="Times New Roman" w:hAnsi="Times New Roman"/>
                <w:sz w:val="24"/>
                <w:szCs w:val="24"/>
              </w:rPr>
              <w:t>.Ч</w:t>
            </w:r>
            <w:proofErr w:type="gramEnd"/>
            <w:r>
              <w:rPr>
                <w:rFonts w:ascii="Times New Roman" w:hAnsi="Times New Roman"/>
                <w:sz w:val="24"/>
                <w:szCs w:val="24"/>
              </w:rPr>
              <w:t>ик</w:t>
            </w:r>
            <w:proofErr w:type="spellEnd"/>
          </w:p>
        </w:tc>
      </w:tr>
      <w:tr w:rsidR="002F5DE9" w:rsidTr="002F5DE9">
        <w:tc>
          <w:tcPr>
            <w:tcW w:w="534" w:type="dxa"/>
          </w:tcPr>
          <w:p w:rsidR="002F5DE9" w:rsidRDefault="002F5DE9" w:rsidP="002F5DE9">
            <w:pPr>
              <w:jc w:val="both"/>
              <w:rPr>
                <w:rFonts w:ascii="Times New Roman" w:hAnsi="Times New Roman"/>
                <w:sz w:val="24"/>
                <w:szCs w:val="24"/>
              </w:rPr>
            </w:pPr>
            <w:r>
              <w:rPr>
                <w:rFonts w:ascii="Times New Roman" w:hAnsi="Times New Roman"/>
                <w:sz w:val="24"/>
                <w:szCs w:val="24"/>
              </w:rPr>
              <w:t>1</w:t>
            </w:r>
          </w:p>
        </w:tc>
        <w:tc>
          <w:tcPr>
            <w:tcW w:w="2362" w:type="dxa"/>
          </w:tcPr>
          <w:p w:rsidR="002F5DE9" w:rsidRDefault="002F5DE9" w:rsidP="002F5DE9">
            <w:pPr>
              <w:jc w:val="both"/>
              <w:rPr>
                <w:rFonts w:ascii="Times New Roman" w:hAnsi="Times New Roman"/>
                <w:sz w:val="24"/>
                <w:szCs w:val="24"/>
              </w:rPr>
            </w:pPr>
            <w:r>
              <w:rPr>
                <w:rFonts w:ascii="Times New Roman" w:hAnsi="Times New Roman"/>
                <w:sz w:val="24"/>
                <w:szCs w:val="24"/>
              </w:rPr>
              <w:t>Строительство водозаборной скважины</w:t>
            </w:r>
          </w:p>
        </w:tc>
        <w:tc>
          <w:tcPr>
            <w:tcW w:w="1448"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2016</w:t>
            </w:r>
          </w:p>
        </w:tc>
        <w:tc>
          <w:tcPr>
            <w:tcW w:w="1448"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2889,58</w:t>
            </w:r>
          </w:p>
        </w:tc>
        <w:tc>
          <w:tcPr>
            <w:tcW w:w="2113"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2311,66</w:t>
            </w:r>
          </w:p>
        </w:tc>
        <w:tc>
          <w:tcPr>
            <w:tcW w:w="1984"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577,92</w:t>
            </w:r>
          </w:p>
        </w:tc>
      </w:tr>
      <w:tr w:rsidR="002F5DE9" w:rsidTr="002F5DE9">
        <w:tc>
          <w:tcPr>
            <w:tcW w:w="534" w:type="dxa"/>
          </w:tcPr>
          <w:p w:rsidR="002F5DE9" w:rsidRDefault="002F5DE9" w:rsidP="002F5DE9">
            <w:pPr>
              <w:jc w:val="both"/>
              <w:rPr>
                <w:rFonts w:ascii="Times New Roman" w:hAnsi="Times New Roman"/>
                <w:sz w:val="24"/>
                <w:szCs w:val="24"/>
              </w:rPr>
            </w:pPr>
            <w:r>
              <w:rPr>
                <w:rFonts w:ascii="Times New Roman" w:hAnsi="Times New Roman"/>
                <w:sz w:val="24"/>
                <w:szCs w:val="24"/>
              </w:rPr>
              <w:t>2</w:t>
            </w:r>
          </w:p>
        </w:tc>
        <w:tc>
          <w:tcPr>
            <w:tcW w:w="2362" w:type="dxa"/>
          </w:tcPr>
          <w:p w:rsidR="002F5DE9" w:rsidRDefault="002F5DE9" w:rsidP="002F5DE9">
            <w:pPr>
              <w:jc w:val="both"/>
              <w:rPr>
                <w:rFonts w:ascii="Times New Roman" w:hAnsi="Times New Roman"/>
                <w:sz w:val="24"/>
                <w:szCs w:val="24"/>
              </w:rPr>
            </w:pPr>
            <w:r>
              <w:rPr>
                <w:rFonts w:ascii="Times New Roman" w:hAnsi="Times New Roman"/>
                <w:sz w:val="24"/>
                <w:szCs w:val="24"/>
              </w:rPr>
              <w:t>Реконструкция водопровода по ул. (200 м)</w:t>
            </w:r>
          </w:p>
        </w:tc>
        <w:tc>
          <w:tcPr>
            <w:tcW w:w="1448"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2017</w:t>
            </w:r>
          </w:p>
        </w:tc>
        <w:tc>
          <w:tcPr>
            <w:tcW w:w="1448"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956,75</w:t>
            </w:r>
          </w:p>
        </w:tc>
        <w:tc>
          <w:tcPr>
            <w:tcW w:w="2113"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w:t>
            </w:r>
          </w:p>
        </w:tc>
        <w:tc>
          <w:tcPr>
            <w:tcW w:w="1984"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956,75</w:t>
            </w:r>
          </w:p>
        </w:tc>
      </w:tr>
      <w:tr w:rsidR="002F5DE9" w:rsidTr="002F5DE9">
        <w:tc>
          <w:tcPr>
            <w:tcW w:w="534" w:type="dxa"/>
          </w:tcPr>
          <w:p w:rsidR="002F5DE9" w:rsidRDefault="002F5DE9" w:rsidP="002F5DE9">
            <w:pPr>
              <w:jc w:val="both"/>
              <w:rPr>
                <w:rFonts w:ascii="Times New Roman" w:hAnsi="Times New Roman"/>
                <w:sz w:val="24"/>
                <w:szCs w:val="24"/>
              </w:rPr>
            </w:pPr>
            <w:r>
              <w:rPr>
                <w:rFonts w:ascii="Times New Roman" w:hAnsi="Times New Roman"/>
                <w:sz w:val="24"/>
                <w:szCs w:val="24"/>
              </w:rPr>
              <w:t>3</w:t>
            </w:r>
          </w:p>
        </w:tc>
        <w:tc>
          <w:tcPr>
            <w:tcW w:w="2362" w:type="dxa"/>
          </w:tcPr>
          <w:p w:rsidR="002F5DE9" w:rsidRDefault="002F5DE9" w:rsidP="002F5DE9">
            <w:pPr>
              <w:jc w:val="both"/>
              <w:rPr>
                <w:rFonts w:ascii="Times New Roman" w:hAnsi="Times New Roman"/>
                <w:sz w:val="24"/>
                <w:szCs w:val="24"/>
              </w:rPr>
            </w:pPr>
            <w:r>
              <w:rPr>
                <w:rFonts w:ascii="Times New Roman" w:hAnsi="Times New Roman"/>
                <w:sz w:val="24"/>
                <w:szCs w:val="24"/>
              </w:rPr>
              <w:t>Реконструкция водопровода по ул. (214 м)</w:t>
            </w:r>
          </w:p>
        </w:tc>
        <w:tc>
          <w:tcPr>
            <w:tcW w:w="1448"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2018</w:t>
            </w:r>
          </w:p>
        </w:tc>
        <w:tc>
          <w:tcPr>
            <w:tcW w:w="1448"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1023,73</w:t>
            </w:r>
          </w:p>
        </w:tc>
        <w:tc>
          <w:tcPr>
            <w:tcW w:w="2113"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w:t>
            </w:r>
          </w:p>
        </w:tc>
        <w:tc>
          <w:tcPr>
            <w:tcW w:w="1984"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1023,73</w:t>
            </w:r>
          </w:p>
        </w:tc>
      </w:tr>
      <w:tr w:rsidR="002F5DE9" w:rsidTr="002F5DE9">
        <w:tc>
          <w:tcPr>
            <w:tcW w:w="534" w:type="dxa"/>
          </w:tcPr>
          <w:p w:rsidR="002F5DE9" w:rsidRDefault="002F5DE9" w:rsidP="002F5DE9">
            <w:pPr>
              <w:jc w:val="both"/>
              <w:rPr>
                <w:rFonts w:ascii="Times New Roman" w:hAnsi="Times New Roman"/>
                <w:sz w:val="24"/>
                <w:szCs w:val="24"/>
              </w:rPr>
            </w:pPr>
          </w:p>
        </w:tc>
        <w:tc>
          <w:tcPr>
            <w:tcW w:w="2362" w:type="dxa"/>
          </w:tcPr>
          <w:p w:rsidR="002F5DE9" w:rsidRDefault="002F5DE9" w:rsidP="002F5DE9">
            <w:pPr>
              <w:jc w:val="both"/>
              <w:rPr>
                <w:rFonts w:ascii="Times New Roman" w:hAnsi="Times New Roman"/>
                <w:sz w:val="24"/>
                <w:szCs w:val="24"/>
              </w:rPr>
            </w:pPr>
            <w:r>
              <w:rPr>
                <w:rFonts w:ascii="Times New Roman" w:hAnsi="Times New Roman"/>
                <w:sz w:val="24"/>
                <w:szCs w:val="24"/>
              </w:rPr>
              <w:t>Всего:</w:t>
            </w:r>
          </w:p>
        </w:tc>
        <w:tc>
          <w:tcPr>
            <w:tcW w:w="1448" w:type="dxa"/>
            <w:vAlign w:val="center"/>
          </w:tcPr>
          <w:p w:rsidR="002F5DE9" w:rsidRDefault="002F5DE9" w:rsidP="002F5DE9">
            <w:pPr>
              <w:jc w:val="center"/>
              <w:rPr>
                <w:rFonts w:ascii="Times New Roman" w:hAnsi="Times New Roman"/>
                <w:sz w:val="24"/>
                <w:szCs w:val="24"/>
              </w:rPr>
            </w:pPr>
          </w:p>
        </w:tc>
        <w:tc>
          <w:tcPr>
            <w:tcW w:w="1448" w:type="dxa"/>
            <w:vAlign w:val="center"/>
          </w:tcPr>
          <w:p w:rsidR="002F5DE9" w:rsidRPr="0005152E" w:rsidRDefault="002F5DE9" w:rsidP="002F5DE9">
            <w:pPr>
              <w:jc w:val="center"/>
              <w:rPr>
                <w:rFonts w:ascii="Times New Roman" w:hAnsi="Times New Roman"/>
                <w:b/>
                <w:sz w:val="24"/>
                <w:szCs w:val="24"/>
              </w:rPr>
            </w:pPr>
            <w:r w:rsidRPr="0005152E">
              <w:rPr>
                <w:rFonts w:ascii="Times New Roman" w:hAnsi="Times New Roman"/>
                <w:b/>
                <w:sz w:val="24"/>
                <w:szCs w:val="24"/>
              </w:rPr>
              <w:t>4870,06</w:t>
            </w:r>
          </w:p>
        </w:tc>
        <w:tc>
          <w:tcPr>
            <w:tcW w:w="2113"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2311,66</w:t>
            </w:r>
          </w:p>
        </w:tc>
        <w:tc>
          <w:tcPr>
            <w:tcW w:w="1984" w:type="dxa"/>
            <w:vAlign w:val="center"/>
          </w:tcPr>
          <w:p w:rsidR="002F5DE9" w:rsidRDefault="002F5DE9" w:rsidP="002F5DE9">
            <w:pPr>
              <w:jc w:val="center"/>
              <w:rPr>
                <w:rFonts w:ascii="Times New Roman" w:hAnsi="Times New Roman"/>
                <w:sz w:val="24"/>
                <w:szCs w:val="24"/>
              </w:rPr>
            </w:pPr>
            <w:r>
              <w:rPr>
                <w:rFonts w:ascii="Times New Roman" w:hAnsi="Times New Roman"/>
                <w:sz w:val="24"/>
                <w:szCs w:val="24"/>
              </w:rPr>
              <w:t>2558,4</w:t>
            </w:r>
          </w:p>
        </w:tc>
      </w:tr>
    </w:tbl>
    <w:p w:rsidR="002F5DE9" w:rsidRPr="0065422C" w:rsidRDefault="002F5DE9" w:rsidP="002F5DE9">
      <w:pPr>
        <w:spacing w:after="0"/>
        <w:jc w:val="both"/>
        <w:rPr>
          <w:rFonts w:ascii="Times New Roman" w:hAnsi="Times New Roman"/>
          <w:sz w:val="24"/>
          <w:szCs w:val="24"/>
        </w:rPr>
      </w:pPr>
    </w:p>
    <w:p w:rsidR="002F5DE9" w:rsidRDefault="002F5DE9" w:rsidP="002F5DE9">
      <w:pPr>
        <w:widowControl w:val="0"/>
        <w:tabs>
          <w:tab w:val="center" w:pos="4961"/>
        </w:tabs>
        <w:autoSpaceDE w:val="0"/>
        <w:autoSpaceDN w:val="0"/>
        <w:adjustRightInd w:val="0"/>
        <w:spacing w:after="0"/>
        <w:rPr>
          <w:rFonts w:ascii="Times New Roman" w:hAnsi="Times New Roman"/>
          <w:b/>
          <w:sz w:val="28"/>
          <w:szCs w:val="28"/>
        </w:rPr>
      </w:pPr>
    </w:p>
    <w:p w:rsidR="002F5DE9" w:rsidRDefault="002F5DE9" w:rsidP="002F5DE9">
      <w:pPr>
        <w:widowControl w:val="0"/>
        <w:tabs>
          <w:tab w:val="center" w:pos="4961"/>
        </w:tabs>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6. Расчет эффективности инвестирования средств.</w:t>
      </w:r>
    </w:p>
    <w:p w:rsidR="002F5DE9" w:rsidRPr="00595CC7" w:rsidRDefault="002F5DE9" w:rsidP="002F5DE9">
      <w:pPr>
        <w:widowControl w:val="0"/>
        <w:tabs>
          <w:tab w:val="center" w:pos="4961"/>
        </w:tabs>
        <w:autoSpaceDE w:val="0"/>
        <w:autoSpaceDN w:val="0"/>
        <w:adjustRightInd w:val="0"/>
        <w:spacing w:after="0"/>
        <w:jc w:val="center"/>
        <w:rPr>
          <w:rFonts w:ascii="Times New Roman" w:hAnsi="Times New Roman"/>
          <w:b/>
          <w:sz w:val="28"/>
          <w:szCs w:val="28"/>
        </w:rPr>
      </w:pPr>
    </w:p>
    <w:p w:rsidR="002F5DE9" w:rsidRDefault="002F5DE9" w:rsidP="002F5DE9">
      <w:pPr>
        <w:spacing w:after="0"/>
        <w:jc w:val="both"/>
        <w:rPr>
          <w:rFonts w:ascii="Times New Roman" w:hAnsi="Times New Roman"/>
          <w:sz w:val="24"/>
          <w:szCs w:val="24"/>
        </w:rPr>
      </w:pPr>
      <w:r>
        <w:rPr>
          <w:rFonts w:ascii="Times New Roman" w:hAnsi="Times New Roman"/>
          <w:sz w:val="24"/>
          <w:szCs w:val="24"/>
        </w:rPr>
        <w:t>Динамика показателей качества, надежности и эффективности использования ресурсов</w:t>
      </w:r>
    </w:p>
    <w:tbl>
      <w:tblPr>
        <w:tblStyle w:val="af7"/>
        <w:tblW w:w="0" w:type="auto"/>
        <w:tblLook w:val="04A0" w:firstRow="1" w:lastRow="0" w:firstColumn="1" w:lastColumn="0" w:noHBand="0" w:noVBand="1"/>
      </w:tblPr>
      <w:tblGrid>
        <w:gridCol w:w="532"/>
        <w:gridCol w:w="3826"/>
        <w:gridCol w:w="1258"/>
        <w:gridCol w:w="1106"/>
        <w:gridCol w:w="1100"/>
        <w:gridCol w:w="1106"/>
        <w:gridCol w:w="1068"/>
      </w:tblGrid>
      <w:tr w:rsidR="002F5DE9" w:rsidTr="002F5DE9">
        <w:tc>
          <w:tcPr>
            <w:tcW w:w="53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w:t>
            </w:r>
          </w:p>
        </w:tc>
        <w:tc>
          <w:tcPr>
            <w:tcW w:w="3907"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Показатель</w:t>
            </w:r>
          </w:p>
        </w:tc>
        <w:tc>
          <w:tcPr>
            <w:tcW w:w="1260" w:type="dxa"/>
            <w:vAlign w:val="center"/>
          </w:tcPr>
          <w:p w:rsidR="002F5DE9" w:rsidRDefault="002F5DE9" w:rsidP="002F5DE9">
            <w:pPr>
              <w:spacing w:line="276" w:lineRule="auto"/>
              <w:jc w:val="center"/>
              <w:rPr>
                <w:rFonts w:ascii="Times New Roman" w:hAnsi="Times New Roman"/>
                <w:sz w:val="24"/>
                <w:szCs w:val="24"/>
              </w:rPr>
            </w:pPr>
            <w:proofErr w:type="spellStart"/>
            <w:r>
              <w:rPr>
                <w:rFonts w:ascii="Times New Roman" w:hAnsi="Times New Roman"/>
                <w:sz w:val="24"/>
                <w:szCs w:val="24"/>
              </w:rPr>
              <w:t>Ед</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2014 факт</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2016 план</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2017 план</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2018 план</w:t>
            </w:r>
          </w:p>
        </w:tc>
      </w:tr>
      <w:tr w:rsidR="002F5DE9" w:rsidTr="002F5DE9">
        <w:tc>
          <w:tcPr>
            <w:tcW w:w="10139" w:type="dxa"/>
            <w:gridSpan w:val="7"/>
          </w:tcPr>
          <w:p w:rsidR="002F5DE9" w:rsidRPr="00FC230D" w:rsidRDefault="002F5DE9" w:rsidP="002F5DE9">
            <w:pPr>
              <w:pStyle w:val="a3"/>
              <w:numPr>
                <w:ilvl w:val="0"/>
                <w:numId w:val="19"/>
              </w:numPr>
              <w:spacing w:line="276" w:lineRule="auto"/>
              <w:jc w:val="both"/>
              <w:rPr>
                <w:b/>
              </w:rPr>
            </w:pPr>
            <w:r w:rsidRPr="00FC230D">
              <w:rPr>
                <w:b/>
              </w:rPr>
              <w:t>Показатели качества воды</w:t>
            </w:r>
          </w:p>
        </w:tc>
      </w:tr>
      <w:tr w:rsidR="002F5DE9" w:rsidTr="002F5DE9">
        <w:tc>
          <w:tcPr>
            <w:tcW w:w="10139" w:type="dxa"/>
            <w:gridSpan w:val="7"/>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Мероприятия по проведению качества питьевой воды в инвестиционной программе не предусмотрены</w:t>
            </w:r>
          </w:p>
        </w:tc>
      </w:tr>
      <w:tr w:rsidR="002F5DE9" w:rsidTr="002F5DE9">
        <w:tc>
          <w:tcPr>
            <w:tcW w:w="10139" w:type="dxa"/>
            <w:gridSpan w:val="7"/>
          </w:tcPr>
          <w:p w:rsidR="002F5DE9" w:rsidRPr="00FC230D" w:rsidRDefault="002F5DE9" w:rsidP="002F5DE9">
            <w:pPr>
              <w:pStyle w:val="a3"/>
              <w:numPr>
                <w:ilvl w:val="0"/>
                <w:numId w:val="19"/>
              </w:numPr>
              <w:spacing w:line="276" w:lineRule="auto"/>
              <w:jc w:val="both"/>
              <w:rPr>
                <w:b/>
              </w:rPr>
            </w:pPr>
            <w:r w:rsidRPr="00FC230D">
              <w:rPr>
                <w:b/>
              </w:rPr>
              <w:t>Показатели надежности и бесперебойности водоснабжения</w:t>
            </w:r>
          </w:p>
        </w:tc>
      </w:tr>
      <w:tr w:rsidR="002F5DE9" w:rsidTr="002F5DE9">
        <w:tc>
          <w:tcPr>
            <w:tcW w:w="533" w:type="dxa"/>
            <w:vMerge w:val="restart"/>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2.1</w:t>
            </w: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Количество аварий</w:t>
            </w:r>
          </w:p>
        </w:tc>
        <w:tc>
          <w:tcPr>
            <w:tcW w:w="1260" w:type="dxa"/>
            <w:vAlign w:val="center"/>
          </w:tcPr>
          <w:p w:rsidR="002F5DE9" w:rsidRDefault="002F5DE9" w:rsidP="002F5DE9">
            <w:pPr>
              <w:spacing w:line="276" w:lineRule="auto"/>
              <w:jc w:val="center"/>
              <w:rPr>
                <w:rFonts w:ascii="Times New Roman" w:hAnsi="Times New Roman"/>
                <w:sz w:val="24"/>
                <w:szCs w:val="24"/>
              </w:rPr>
            </w:pPr>
            <w:proofErr w:type="spellStart"/>
            <w:proofErr w:type="gramStart"/>
            <w:r>
              <w:rPr>
                <w:rFonts w:ascii="Times New Roman" w:hAnsi="Times New Roman"/>
                <w:sz w:val="24"/>
                <w:szCs w:val="24"/>
              </w:rPr>
              <w:t>ед</w:t>
            </w:r>
            <w:proofErr w:type="spellEnd"/>
            <w:proofErr w:type="gramEnd"/>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w:t>
            </w:r>
          </w:p>
        </w:tc>
      </w:tr>
      <w:tr w:rsidR="002F5DE9" w:rsidTr="002F5DE9">
        <w:tc>
          <w:tcPr>
            <w:tcW w:w="533" w:type="dxa"/>
            <w:vMerge/>
            <w:vAlign w:val="center"/>
          </w:tcPr>
          <w:p w:rsidR="002F5DE9" w:rsidRDefault="002F5DE9" w:rsidP="002F5DE9">
            <w:pPr>
              <w:spacing w:line="276" w:lineRule="auto"/>
              <w:jc w:val="center"/>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Общая протяженность сети</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км</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r>
      <w:tr w:rsidR="002F5DE9" w:rsidTr="002F5DE9">
        <w:tc>
          <w:tcPr>
            <w:tcW w:w="533" w:type="dxa"/>
            <w:vMerge/>
            <w:vAlign w:val="center"/>
          </w:tcPr>
          <w:p w:rsidR="002F5DE9" w:rsidRDefault="002F5DE9" w:rsidP="002F5DE9">
            <w:pPr>
              <w:spacing w:line="276" w:lineRule="auto"/>
              <w:jc w:val="center"/>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 xml:space="preserve">Аварийность </w:t>
            </w:r>
          </w:p>
        </w:tc>
        <w:tc>
          <w:tcPr>
            <w:tcW w:w="1260" w:type="dxa"/>
            <w:vAlign w:val="center"/>
          </w:tcPr>
          <w:p w:rsidR="002F5DE9" w:rsidRDefault="002F5DE9" w:rsidP="002F5DE9">
            <w:pPr>
              <w:spacing w:line="276" w:lineRule="auto"/>
              <w:jc w:val="center"/>
              <w:rPr>
                <w:rFonts w:ascii="Times New Roman" w:hAnsi="Times New Roman"/>
                <w:sz w:val="24"/>
                <w:szCs w:val="24"/>
              </w:rPr>
            </w:pPr>
            <w:proofErr w:type="spellStart"/>
            <w:proofErr w:type="gramStart"/>
            <w:r>
              <w:rPr>
                <w:rFonts w:ascii="Times New Roman" w:hAnsi="Times New Roman"/>
                <w:sz w:val="24"/>
                <w:szCs w:val="24"/>
              </w:rPr>
              <w:t>ед</w:t>
            </w:r>
            <w:proofErr w:type="spellEnd"/>
            <w:proofErr w:type="gramEnd"/>
            <w:r>
              <w:rPr>
                <w:rFonts w:ascii="Times New Roman" w:hAnsi="Times New Roman"/>
                <w:sz w:val="24"/>
                <w:szCs w:val="24"/>
              </w:rPr>
              <w:t>/км</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0,12</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0,12</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0,11</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0,10</w:t>
            </w:r>
          </w:p>
        </w:tc>
      </w:tr>
      <w:tr w:rsidR="002F5DE9" w:rsidTr="002F5DE9">
        <w:tc>
          <w:tcPr>
            <w:tcW w:w="533" w:type="dxa"/>
            <w:vMerge w:val="restart"/>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2.2</w:t>
            </w: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Протяженность сетей</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км</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23,5</w:t>
            </w:r>
          </w:p>
        </w:tc>
      </w:tr>
      <w:tr w:rsidR="002F5DE9" w:rsidTr="002F5DE9">
        <w:tc>
          <w:tcPr>
            <w:tcW w:w="533" w:type="dxa"/>
            <w:vMerge/>
            <w:vAlign w:val="center"/>
          </w:tcPr>
          <w:p w:rsidR="002F5DE9" w:rsidRDefault="002F5DE9" w:rsidP="002F5DE9">
            <w:pPr>
              <w:spacing w:line="276" w:lineRule="auto"/>
              <w:jc w:val="center"/>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Протяженность сетей, нуждающихся в замене</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км</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4,8</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4,6</w:t>
            </w:r>
          </w:p>
        </w:tc>
      </w:tr>
      <w:tr w:rsidR="002F5DE9" w:rsidTr="002F5DE9">
        <w:tc>
          <w:tcPr>
            <w:tcW w:w="533" w:type="dxa"/>
            <w:vMerge/>
            <w:vAlign w:val="center"/>
          </w:tcPr>
          <w:p w:rsidR="002F5DE9" w:rsidRDefault="002F5DE9" w:rsidP="002F5DE9">
            <w:pPr>
              <w:spacing w:line="276" w:lineRule="auto"/>
              <w:jc w:val="center"/>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Удельный вес сетей, нуждающихся в замене</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21,2</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21,2</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20,3</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19,4</w:t>
            </w:r>
          </w:p>
        </w:tc>
      </w:tr>
      <w:tr w:rsidR="002F5DE9" w:rsidTr="002F5DE9">
        <w:tc>
          <w:tcPr>
            <w:tcW w:w="53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2.3</w:t>
            </w: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Продолжительность бесперебойного снабжения потребителей</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Часов в сутки</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24</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24</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24</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24</w:t>
            </w:r>
          </w:p>
        </w:tc>
      </w:tr>
      <w:tr w:rsidR="002F5DE9" w:rsidTr="002F5DE9">
        <w:tc>
          <w:tcPr>
            <w:tcW w:w="10139" w:type="dxa"/>
            <w:gridSpan w:val="7"/>
          </w:tcPr>
          <w:p w:rsidR="002F5DE9" w:rsidRPr="00FC230D" w:rsidRDefault="002F5DE9" w:rsidP="002F5DE9">
            <w:pPr>
              <w:pStyle w:val="a3"/>
              <w:numPr>
                <w:ilvl w:val="0"/>
                <w:numId w:val="19"/>
              </w:numPr>
              <w:spacing w:line="276" w:lineRule="auto"/>
              <w:jc w:val="both"/>
              <w:rPr>
                <w:b/>
              </w:rPr>
            </w:pPr>
            <w:r w:rsidRPr="00FC230D">
              <w:rPr>
                <w:b/>
              </w:rPr>
              <w:t>Показатели эффективности использования ресурсов</w:t>
            </w:r>
          </w:p>
        </w:tc>
      </w:tr>
      <w:tr w:rsidR="002F5DE9" w:rsidTr="002F5DE9">
        <w:tc>
          <w:tcPr>
            <w:tcW w:w="533" w:type="dxa"/>
            <w:vMerge w:val="restart"/>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3.1</w:t>
            </w: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Объем отпуска воды</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.м</w:t>
            </w:r>
            <w:proofErr w:type="gramEnd"/>
            <w:r w:rsidRPr="00595CC7">
              <w:rPr>
                <w:rFonts w:ascii="Times New Roman" w:hAnsi="Times New Roman"/>
                <w:sz w:val="24"/>
                <w:szCs w:val="24"/>
                <w:vertAlign w:val="superscript"/>
              </w:rPr>
              <w:t>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281,51</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283,4</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283,4</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283,4</w:t>
            </w:r>
          </w:p>
        </w:tc>
      </w:tr>
      <w:tr w:rsidR="002F5DE9" w:rsidTr="002F5DE9">
        <w:tc>
          <w:tcPr>
            <w:tcW w:w="533" w:type="dxa"/>
            <w:vMerge/>
            <w:vAlign w:val="center"/>
          </w:tcPr>
          <w:p w:rsidR="002F5DE9" w:rsidRDefault="002F5DE9" w:rsidP="002F5DE9">
            <w:pPr>
              <w:spacing w:line="276" w:lineRule="auto"/>
              <w:jc w:val="center"/>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Объем потерь</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.м</w:t>
            </w:r>
            <w:proofErr w:type="gramEnd"/>
            <w:r w:rsidRPr="00595CC7">
              <w:rPr>
                <w:rFonts w:ascii="Times New Roman" w:hAnsi="Times New Roman"/>
                <w:sz w:val="24"/>
                <w:szCs w:val="24"/>
                <w:vertAlign w:val="superscript"/>
              </w:rPr>
              <w:t>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31,28</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31,50</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31,50</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31,50</w:t>
            </w:r>
          </w:p>
        </w:tc>
      </w:tr>
      <w:tr w:rsidR="002F5DE9" w:rsidTr="002F5DE9">
        <w:tc>
          <w:tcPr>
            <w:tcW w:w="533" w:type="dxa"/>
            <w:vMerge/>
            <w:vAlign w:val="center"/>
          </w:tcPr>
          <w:p w:rsidR="002F5DE9" w:rsidRDefault="002F5DE9" w:rsidP="002F5DE9">
            <w:pPr>
              <w:spacing w:line="276" w:lineRule="auto"/>
              <w:jc w:val="center"/>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Уровень потерь</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9,75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9,75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9,7</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9,7</w:t>
            </w:r>
          </w:p>
        </w:tc>
      </w:tr>
      <w:tr w:rsidR="002F5DE9" w:rsidTr="002F5DE9">
        <w:tc>
          <w:tcPr>
            <w:tcW w:w="533" w:type="dxa"/>
            <w:vMerge w:val="restart"/>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3.2</w:t>
            </w: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Расход электрической энергии</w:t>
            </w:r>
          </w:p>
        </w:tc>
        <w:tc>
          <w:tcPr>
            <w:tcW w:w="1260" w:type="dxa"/>
            <w:vAlign w:val="center"/>
          </w:tcPr>
          <w:p w:rsidR="002F5DE9" w:rsidRDefault="002F5DE9" w:rsidP="002F5DE9">
            <w:pPr>
              <w:spacing w:line="276" w:lineRule="auto"/>
              <w:jc w:val="center"/>
              <w:rPr>
                <w:rFonts w:ascii="Times New Roman" w:hAnsi="Times New Roman"/>
                <w:sz w:val="24"/>
                <w:szCs w:val="24"/>
              </w:rPr>
            </w:pPr>
            <w:proofErr w:type="spellStart"/>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Вт</w:t>
            </w:r>
            <w:proofErr w:type="spellEnd"/>
            <w:r>
              <w:rPr>
                <w:rFonts w:ascii="Times New Roman" w:hAnsi="Times New Roman"/>
                <w:sz w:val="24"/>
                <w:szCs w:val="24"/>
              </w:rPr>
              <w:t>/ч</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571,85</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526</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465,12</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420</w:t>
            </w:r>
          </w:p>
        </w:tc>
      </w:tr>
      <w:tr w:rsidR="002F5DE9" w:rsidTr="002F5DE9">
        <w:tc>
          <w:tcPr>
            <w:tcW w:w="533" w:type="dxa"/>
            <w:vMerge/>
          </w:tcPr>
          <w:p w:rsidR="002F5DE9" w:rsidRDefault="002F5DE9" w:rsidP="002F5DE9">
            <w:pPr>
              <w:spacing w:line="276" w:lineRule="auto"/>
              <w:jc w:val="both"/>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Объем производства воды</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.м</w:t>
            </w:r>
            <w:proofErr w:type="gramEnd"/>
            <w:r w:rsidRPr="00595CC7">
              <w:rPr>
                <w:rFonts w:ascii="Times New Roman" w:hAnsi="Times New Roman"/>
                <w:sz w:val="24"/>
                <w:szCs w:val="24"/>
                <w:vertAlign w:val="superscript"/>
              </w:rPr>
              <w:t>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320,81</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323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323</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323</w:t>
            </w:r>
          </w:p>
        </w:tc>
      </w:tr>
      <w:tr w:rsidR="002F5DE9" w:rsidTr="002F5DE9">
        <w:tc>
          <w:tcPr>
            <w:tcW w:w="533" w:type="dxa"/>
            <w:vMerge/>
          </w:tcPr>
          <w:p w:rsidR="002F5DE9" w:rsidRDefault="002F5DE9" w:rsidP="002F5DE9">
            <w:pPr>
              <w:spacing w:line="276" w:lineRule="auto"/>
              <w:jc w:val="both"/>
              <w:rPr>
                <w:rFonts w:ascii="Times New Roman" w:hAnsi="Times New Roman"/>
                <w:sz w:val="24"/>
                <w:szCs w:val="24"/>
              </w:rPr>
            </w:pPr>
          </w:p>
        </w:tc>
        <w:tc>
          <w:tcPr>
            <w:tcW w:w="3907" w:type="dxa"/>
          </w:tcPr>
          <w:p w:rsidR="002F5DE9" w:rsidRDefault="002F5DE9" w:rsidP="002F5DE9">
            <w:pPr>
              <w:spacing w:line="276" w:lineRule="auto"/>
              <w:jc w:val="both"/>
              <w:rPr>
                <w:rFonts w:ascii="Times New Roman" w:hAnsi="Times New Roman"/>
                <w:sz w:val="24"/>
                <w:szCs w:val="24"/>
              </w:rPr>
            </w:pPr>
            <w:r>
              <w:rPr>
                <w:rFonts w:ascii="Times New Roman" w:hAnsi="Times New Roman"/>
                <w:sz w:val="24"/>
                <w:szCs w:val="24"/>
              </w:rPr>
              <w:t>Удельный расход электроэнергии</w:t>
            </w:r>
          </w:p>
        </w:tc>
        <w:tc>
          <w:tcPr>
            <w:tcW w:w="1260"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кВт*</w:t>
            </w:r>
            <w:proofErr w:type="gramStart"/>
            <w:r>
              <w:rPr>
                <w:rFonts w:ascii="Times New Roman" w:hAnsi="Times New Roman"/>
                <w:sz w:val="24"/>
                <w:szCs w:val="24"/>
              </w:rPr>
              <w:t>ч</w:t>
            </w:r>
            <w:proofErr w:type="gramEnd"/>
            <w:r>
              <w:rPr>
                <w:rFonts w:ascii="Times New Roman" w:hAnsi="Times New Roman"/>
                <w:sz w:val="24"/>
                <w:szCs w:val="24"/>
              </w:rPr>
              <w:t>/м</w:t>
            </w:r>
            <w:r w:rsidRPr="00595CC7">
              <w:rPr>
                <w:rFonts w:ascii="Times New Roman" w:hAnsi="Times New Roman"/>
                <w:sz w:val="24"/>
                <w:szCs w:val="24"/>
                <w:vertAlign w:val="superscript"/>
              </w:rPr>
              <w:t>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1,78</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1,63</w:t>
            </w:r>
          </w:p>
        </w:tc>
        <w:tc>
          <w:tcPr>
            <w:tcW w:w="1118"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1,44</w:t>
            </w:r>
          </w:p>
        </w:tc>
        <w:tc>
          <w:tcPr>
            <w:tcW w:w="1085"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1,30</w:t>
            </w:r>
          </w:p>
        </w:tc>
      </w:tr>
    </w:tbl>
    <w:p w:rsidR="002F5DE9" w:rsidRPr="004B06FD" w:rsidRDefault="002F5DE9" w:rsidP="002F5DE9">
      <w:pPr>
        <w:spacing w:after="0"/>
        <w:jc w:val="both"/>
        <w:rPr>
          <w:rFonts w:ascii="Times New Roman" w:hAnsi="Times New Roman"/>
          <w:sz w:val="24"/>
          <w:szCs w:val="24"/>
        </w:rPr>
      </w:pPr>
    </w:p>
    <w:p w:rsidR="002F5DE9" w:rsidRPr="0065422C" w:rsidRDefault="002F5DE9" w:rsidP="002F5DE9">
      <w:pPr>
        <w:pStyle w:val="af"/>
        <w:rPr>
          <w:sz w:val="24"/>
          <w:szCs w:val="24"/>
        </w:rPr>
      </w:pPr>
    </w:p>
    <w:p w:rsidR="002F5DE9" w:rsidRPr="00A23C4A" w:rsidRDefault="002F5DE9" w:rsidP="002F5DE9">
      <w:pPr>
        <w:spacing w:after="0"/>
        <w:jc w:val="center"/>
        <w:rPr>
          <w:rFonts w:ascii="Times New Roman" w:hAnsi="Times New Roman"/>
          <w:b/>
          <w:sz w:val="24"/>
          <w:szCs w:val="24"/>
        </w:rPr>
      </w:pPr>
      <w:r w:rsidRPr="00A23C4A">
        <w:rPr>
          <w:rFonts w:ascii="Times New Roman" w:hAnsi="Times New Roman"/>
          <w:b/>
          <w:sz w:val="24"/>
          <w:szCs w:val="24"/>
        </w:rPr>
        <w:lastRenderedPageBreak/>
        <w:t>Плановые значения показателей надежности, качества и энергетической эффективности объектов централизованной системы водоснабжения</w:t>
      </w:r>
    </w:p>
    <w:p w:rsidR="002F5DE9" w:rsidRPr="00D94064" w:rsidRDefault="002F5DE9" w:rsidP="002F5DE9">
      <w:pPr>
        <w:spacing w:after="0"/>
        <w:rPr>
          <w:rFonts w:ascii="Times New Roman" w:hAnsi="Times New Roman"/>
          <w:sz w:val="28"/>
          <w:szCs w:val="28"/>
        </w:rPr>
      </w:pPr>
    </w:p>
    <w:tbl>
      <w:tblPr>
        <w:tblStyle w:val="af7"/>
        <w:tblW w:w="0" w:type="auto"/>
        <w:tblLook w:val="04A0" w:firstRow="1" w:lastRow="0" w:firstColumn="1" w:lastColumn="0" w:noHBand="0" w:noVBand="1"/>
      </w:tblPr>
      <w:tblGrid>
        <w:gridCol w:w="663"/>
        <w:gridCol w:w="5337"/>
        <w:gridCol w:w="1137"/>
        <w:gridCol w:w="963"/>
        <w:gridCol w:w="963"/>
        <w:gridCol w:w="933"/>
      </w:tblGrid>
      <w:tr w:rsidR="002F5DE9" w:rsidTr="002F5DE9">
        <w:tc>
          <w:tcPr>
            <w:tcW w:w="666" w:type="dxa"/>
            <w:vMerge w:val="restart"/>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5448" w:type="dxa"/>
            <w:vMerge w:val="restart"/>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Показатели</w:t>
            </w:r>
          </w:p>
        </w:tc>
        <w:tc>
          <w:tcPr>
            <w:tcW w:w="1137" w:type="dxa"/>
            <w:vMerge w:val="restart"/>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Ед. изм.</w:t>
            </w:r>
          </w:p>
        </w:tc>
        <w:tc>
          <w:tcPr>
            <w:tcW w:w="2888" w:type="dxa"/>
            <w:gridSpan w:val="3"/>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Величина показателя</w:t>
            </w:r>
          </w:p>
        </w:tc>
      </w:tr>
      <w:tr w:rsidR="002F5DE9" w:rsidTr="002F5DE9">
        <w:tc>
          <w:tcPr>
            <w:tcW w:w="666" w:type="dxa"/>
            <w:vMerge/>
          </w:tcPr>
          <w:p w:rsidR="002F5DE9" w:rsidRDefault="002F5DE9" w:rsidP="002F5DE9">
            <w:pPr>
              <w:spacing w:line="276" w:lineRule="auto"/>
              <w:rPr>
                <w:rFonts w:ascii="Times New Roman" w:hAnsi="Times New Roman"/>
                <w:sz w:val="24"/>
                <w:szCs w:val="24"/>
              </w:rPr>
            </w:pPr>
          </w:p>
        </w:tc>
        <w:tc>
          <w:tcPr>
            <w:tcW w:w="5448" w:type="dxa"/>
            <w:vMerge/>
          </w:tcPr>
          <w:p w:rsidR="002F5DE9" w:rsidRDefault="002F5DE9" w:rsidP="002F5DE9">
            <w:pPr>
              <w:spacing w:line="276" w:lineRule="auto"/>
              <w:rPr>
                <w:rFonts w:ascii="Times New Roman" w:hAnsi="Times New Roman"/>
                <w:sz w:val="24"/>
                <w:szCs w:val="24"/>
              </w:rPr>
            </w:pPr>
          </w:p>
        </w:tc>
        <w:tc>
          <w:tcPr>
            <w:tcW w:w="1137" w:type="dxa"/>
            <w:vMerge/>
          </w:tcPr>
          <w:p w:rsidR="002F5DE9" w:rsidRDefault="002F5DE9" w:rsidP="002F5DE9">
            <w:pPr>
              <w:spacing w:line="276" w:lineRule="auto"/>
              <w:rPr>
                <w:rFonts w:ascii="Times New Roman" w:hAnsi="Times New Roman"/>
                <w:sz w:val="24"/>
                <w:szCs w:val="24"/>
              </w:rPr>
            </w:pPr>
          </w:p>
        </w:tc>
        <w:tc>
          <w:tcPr>
            <w:tcW w:w="973" w:type="dxa"/>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2016</w:t>
            </w:r>
          </w:p>
        </w:tc>
        <w:tc>
          <w:tcPr>
            <w:tcW w:w="973" w:type="dxa"/>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2017</w:t>
            </w:r>
          </w:p>
        </w:tc>
        <w:tc>
          <w:tcPr>
            <w:tcW w:w="942" w:type="dxa"/>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2018</w:t>
            </w:r>
          </w:p>
        </w:tc>
      </w:tr>
      <w:tr w:rsidR="002F5DE9" w:rsidRPr="00D94064" w:rsidTr="002F5DE9">
        <w:tc>
          <w:tcPr>
            <w:tcW w:w="666" w:type="dxa"/>
            <w:vAlign w:val="center"/>
          </w:tcPr>
          <w:p w:rsidR="002F5DE9" w:rsidRPr="00D94064" w:rsidRDefault="002F5DE9" w:rsidP="002F5DE9">
            <w:pPr>
              <w:spacing w:line="276" w:lineRule="auto"/>
              <w:jc w:val="center"/>
              <w:rPr>
                <w:rFonts w:ascii="Times New Roman" w:hAnsi="Times New Roman"/>
                <w:b/>
                <w:i/>
                <w:sz w:val="24"/>
                <w:szCs w:val="24"/>
              </w:rPr>
            </w:pPr>
            <w:r w:rsidRPr="00D94064">
              <w:rPr>
                <w:rFonts w:ascii="Times New Roman" w:hAnsi="Times New Roman"/>
                <w:b/>
                <w:i/>
                <w:sz w:val="24"/>
                <w:szCs w:val="24"/>
              </w:rPr>
              <w:t>1</w:t>
            </w:r>
          </w:p>
        </w:tc>
        <w:tc>
          <w:tcPr>
            <w:tcW w:w="9473" w:type="dxa"/>
            <w:gridSpan w:val="5"/>
          </w:tcPr>
          <w:p w:rsidR="002F5DE9" w:rsidRPr="00D94064" w:rsidRDefault="002F5DE9" w:rsidP="002F5DE9">
            <w:pPr>
              <w:spacing w:line="276" w:lineRule="auto"/>
              <w:rPr>
                <w:rFonts w:ascii="Times New Roman" w:hAnsi="Times New Roman"/>
                <w:b/>
                <w:i/>
                <w:sz w:val="24"/>
                <w:szCs w:val="24"/>
              </w:rPr>
            </w:pPr>
            <w:r w:rsidRPr="00D94064">
              <w:rPr>
                <w:rFonts w:ascii="Times New Roman" w:hAnsi="Times New Roman"/>
                <w:b/>
                <w:i/>
                <w:sz w:val="24"/>
                <w:szCs w:val="24"/>
              </w:rPr>
              <w:t>Показатели качества воды</w:t>
            </w:r>
          </w:p>
        </w:tc>
      </w:tr>
      <w:tr w:rsidR="002F5DE9" w:rsidTr="002F5DE9">
        <w:tc>
          <w:tcPr>
            <w:tcW w:w="666"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1.1</w:t>
            </w:r>
          </w:p>
        </w:tc>
        <w:tc>
          <w:tcPr>
            <w:tcW w:w="5448" w:type="dxa"/>
          </w:tcPr>
          <w:p w:rsidR="002F5DE9" w:rsidRDefault="002F5DE9" w:rsidP="002F5DE9">
            <w:pPr>
              <w:jc w:val="both"/>
              <w:rPr>
                <w:rFonts w:ascii="Times New Roman" w:hAnsi="Times New Roman"/>
                <w:sz w:val="24"/>
                <w:szCs w:val="24"/>
              </w:rPr>
            </w:pPr>
            <w:r>
              <w:rPr>
                <w:rFonts w:ascii="Times New Roman" w:hAnsi="Times New Roman"/>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(СанПиН 2.1.4.1074-01), в общем объеме проб, отобранных по результатам производственного контроля качества питьевой воды</w:t>
            </w:r>
          </w:p>
        </w:tc>
        <w:tc>
          <w:tcPr>
            <w:tcW w:w="1137"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w:t>
            </w:r>
          </w:p>
        </w:tc>
        <w:tc>
          <w:tcPr>
            <w:tcW w:w="942"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w:t>
            </w:r>
          </w:p>
        </w:tc>
      </w:tr>
      <w:tr w:rsidR="002F5DE9" w:rsidTr="002F5DE9">
        <w:tc>
          <w:tcPr>
            <w:tcW w:w="666"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1.2</w:t>
            </w:r>
          </w:p>
        </w:tc>
        <w:tc>
          <w:tcPr>
            <w:tcW w:w="5448" w:type="dxa"/>
          </w:tcPr>
          <w:p w:rsidR="002F5DE9" w:rsidRDefault="002F5DE9" w:rsidP="002F5DE9">
            <w:pPr>
              <w:jc w:val="both"/>
              <w:rPr>
                <w:rFonts w:ascii="Times New Roman" w:hAnsi="Times New Roman"/>
                <w:sz w:val="24"/>
                <w:szCs w:val="24"/>
              </w:rPr>
            </w:pPr>
            <w:r>
              <w:rPr>
                <w:rFonts w:ascii="Times New Roman" w:hAnsi="Times New Roman"/>
                <w:sz w:val="24"/>
                <w:szCs w:val="24"/>
              </w:rPr>
              <w:t>Доля проб питьевой воды в распределительной водопроводной сети, не соответствующих установленным требованиям (СанПиН 2.4.1074-1), в общем объеме проб, отобранных по результатам производственного контроля качества питьевой воды</w:t>
            </w:r>
          </w:p>
        </w:tc>
        <w:tc>
          <w:tcPr>
            <w:tcW w:w="1137"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w:t>
            </w:r>
          </w:p>
        </w:tc>
        <w:tc>
          <w:tcPr>
            <w:tcW w:w="942"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w:t>
            </w:r>
          </w:p>
        </w:tc>
      </w:tr>
      <w:tr w:rsidR="002F5DE9" w:rsidTr="002F5DE9">
        <w:tc>
          <w:tcPr>
            <w:tcW w:w="666" w:type="dxa"/>
            <w:vAlign w:val="center"/>
          </w:tcPr>
          <w:p w:rsidR="002F5DE9" w:rsidRPr="002B481A" w:rsidRDefault="002F5DE9" w:rsidP="002F5DE9">
            <w:pPr>
              <w:spacing w:line="276" w:lineRule="auto"/>
              <w:jc w:val="center"/>
              <w:rPr>
                <w:rFonts w:ascii="Times New Roman" w:hAnsi="Times New Roman"/>
                <w:b/>
                <w:i/>
                <w:sz w:val="24"/>
                <w:szCs w:val="24"/>
              </w:rPr>
            </w:pPr>
            <w:r w:rsidRPr="002B481A">
              <w:rPr>
                <w:rFonts w:ascii="Times New Roman" w:hAnsi="Times New Roman"/>
                <w:b/>
                <w:i/>
                <w:sz w:val="24"/>
                <w:szCs w:val="24"/>
              </w:rPr>
              <w:t>2</w:t>
            </w:r>
          </w:p>
        </w:tc>
        <w:tc>
          <w:tcPr>
            <w:tcW w:w="9473" w:type="dxa"/>
            <w:gridSpan w:val="5"/>
          </w:tcPr>
          <w:p w:rsidR="002F5DE9" w:rsidRDefault="002F5DE9" w:rsidP="002F5DE9">
            <w:pPr>
              <w:spacing w:line="276" w:lineRule="auto"/>
              <w:rPr>
                <w:rFonts w:ascii="Times New Roman" w:hAnsi="Times New Roman"/>
                <w:sz w:val="24"/>
                <w:szCs w:val="24"/>
              </w:rPr>
            </w:pPr>
            <w:r w:rsidRPr="002B481A">
              <w:rPr>
                <w:rFonts w:ascii="Times New Roman" w:hAnsi="Times New Roman"/>
                <w:b/>
                <w:i/>
                <w:sz w:val="24"/>
                <w:szCs w:val="24"/>
              </w:rPr>
              <w:t>Показатели надежности и бесперебойности водоснабжения:</w:t>
            </w:r>
          </w:p>
        </w:tc>
      </w:tr>
      <w:tr w:rsidR="002F5DE9" w:rsidTr="002F5DE9">
        <w:tc>
          <w:tcPr>
            <w:tcW w:w="666"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2.1</w:t>
            </w:r>
          </w:p>
        </w:tc>
        <w:tc>
          <w:tcPr>
            <w:tcW w:w="5448" w:type="dxa"/>
          </w:tcPr>
          <w:p w:rsidR="002F5DE9" w:rsidRDefault="002F5DE9" w:rsidP="002F5DE9">
            <w:pPr>
              <w:jc w:val="both"/>
              <w:rPr>
                <w:rFonts w:ascii="Times New Roman" w:hAnsi="Times New Roman"/>
                <w:sz w:val="24"/>
                <w:szCs w:val="24"/>
              </w:rPr>
            </w:pPr>
            <w:r>
              <w:rPr>
                <w:rFonts w:ascii="Times New Roman" w:hAnsi="Times New Roman"/>
                <w:sz w:val="24"/>
                <w:szCs w:val="24"/>
              </w:rPr>
              <w:t>Количество перерывов в подаче воды, зафиксированных в метах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137" w:type="dxa"/>
            <w:vAlign w:val="center"/>
          </w:tcPr>
          <w:p w:rsidR="002F5DE9" w:rsidRDefault="002F5DE9" w:rsidP="002F5DE9">
            <w:pPr>
              <w:spacing w:line="276" w:lineRule="auto"/>
              <w:jc w:val="center"/>
              <w:rPr>
                <w:rFonts w:ascii="Times New Roman" w:hAnsi="Times New Roman"/>
                <w:sz w:val="24"/>
                <w:szCs w:val="24"/>
              </w:rPr>
            </w:pPr>
            <w:proofErr w:type="spellStart"/>
            <w:proofErr w:type="gramStart"/>
            <w:r>
              <w:rPr>
                <w:rFonts w:ascii="Times New Roman" w:hAnsi="Times New Roman"/>
                <w:sz w:val="24"/>
                <w:szCs w:val="24"/>
              </w:rPr>
              <w:t>ед</w:t>
            </w:r>
            <w:proofErr w:type="spellEnd"/>
            <w:proofErr w:type="gramEnd"/>
            <w:r>
              <w:rPr>
                <w:rFonts w:ascii="Times New Roman" w:hAnsi="Times New Roman"/>
                <w:sz w:val="24"/>
                <w:szCs w:val="24"/>
              </w:rPr>
              <w:t>/км</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0,12</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0,11</w:t>
            </w:r>
          </w:p>
        </w:tc>
        <w:tc>
          <w:tcPr>
            <w:tcW w:w="942"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0,10</w:t>
            </w:r>
          </w:p>
        </w:tc>
      </w:tr>
      <w:tr w:rsidR="002F5DE9" w:rsidTr="002F5DE9">
        <w:tc>
          <w:tcPr>
            <w:tcW w:w="666" w:type="dxa"/>
            <w:vAlign w:val="center"/>
          </w:tcPr>
          <w:p w:rsidR="002F5DE9" w:rsidRPr="002B481A" w:rsidRDefault="002F5DE9" w:rsidP="002F5DE9">
            <w:pPr>
              <w:spacing w:line="276" w:lineRule="auto"/>
              <w:jc w:val="center"/>
              <w:rPr>
                <w:rFonts w:ascii="Times New Roman" w:hAnsi="Times New Roman"/>
                <w:b/>
                <w:i/>
                <w:sz w:val="24"/>
                <w:szCs w:val="24"/>
              </w:rPr>
            </w:pPr>
            <w:r w:rsidRPr="002B481A">
              <w:rPr>
                <w:rFonts w:ascii="Times New Roman" w:hAnsi="Times New Roman"/>
                <w:b/>
                <w:i/>
                <w:sz w:val="24"/>
                <w:szCs w:val="24"/>
              </w:rPr>
              <w:t>3</w:t>
            </w:r>
          </w:p>
        </w:tc>
        <w:tc>
          <w:tcPr>
            <w:tcW w:w="9473" w:type="dxa"/>
            <w:gridSpan w:val="5"/>
          </w:tcPr>
          <w:p w:rsidR="002F5DE9" w:rsidRDefault="002F5DE9" w:rsidP="002F5DE9">
            <w:pPr>
              <w:rPr>
                <w:rFonts w:ascii="Times New Roman" w:hAnsi="Times New Roman"/>
                <w:sz w:val="24"/>
                <w:szCs w:val="24"/>
              </w:rPr>
            </w:pPr>
            <w:r w:rsidRPr="002B481A">
              <w:rPr>
                <w:rFonts w:ascii="Times New Roman" w:hAnsi="Times New Roman"/>
                <w:b/>
                <w:i/>
                <w:sz w:val="24"/>
                <w:szCs w:val="24"/>
              </w:rPr>
              <w:t>Показатели эффективности использования ресурсов, в том числе уровень потерь воды:</w:t>
            </w:r>
          </w:p>
        </w:tc>
      </w:tr>
      <w:tr w:rsidR="002F5DE9" w:rsidTr="002F5DE9">
        <w:tc>
          <w:tcPr>
            <w:tcW w:w="666"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3.1</w:t>
            </w:r>
          </w:p>
        </w:tc>
        <w:tc>
          <w:tcPr>
            <w:tcW w:w="5448" w:type="dxa"/>
          </w:tcPr>
          <w:p w:rsidR="002F5DE9" w:rsidRDefault="002F5DE9" w:rsidP="002F5DE9">
            <w:pPr>
              <w:jc w:val="both"/>
              <w:rPr>
                <w:rFonts w:ascii="Times New Roman" w:hAnsi="Times New Roman"/>
                <w:sz w:val="24"/>
                <w:szCs w:val="24"/>
              </w:rPr>
            </w:pPr>
            <w:r>
              <w:rPr>
                <w:rFonts w:ascii="Times New Roman" w:hAnsi="Times New Roman"/>
                <w:sz w:val="24"/>
                <w:szCs w:val="24"/>
              </w:rPr>
              <w:t>Доля потерь воды при транспортировке в общем объеме воды, поданной в водопроводную сеть</w:t>
            </w:r>
          </w:p>
        </w:tc>
        <w:tc>
          <w:tcPr>
            <w:tcW w:w="1137"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9,7</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9,7</w:t>
            </w:r>
          </w:p>
        </w:tc>
        <w:tc>
          <w:tcPr>
            <w:tcW w:w="942"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9,7</w:t>
            </w:r>
          </w:p>
        </w:tc>
      </w:tr>
      <w:tr w:rsidR="002F5DE9" w:rsidTr="002F5DE9">
        <w:tc>
          <w:tcPr>
            <w:tcW w:w="666"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3.2</w:t>
            </w:r>
          </w:p>
        </w:tc>
        <w:tc>
          <w:tcPr>
            <w:tcW w:w="5448" w:type="dxa"/>
          </w:tcPr>
          <w:p w:rsidR="002F5DE9" w:rsidRDefault="002F5DE9" w:rsidP="002F5DE9">
            <w:pPr>
              <w:jc w:val="both"/>
              <w:rPr>
                <w:rFonts w:ascii="Times New Roman" w:hAnsi="Times New Roman"/>
                <w:sz w:val="24"/>
                <w:szCs w:val="24"/>
              </w:rPr>
            </w:pPr>
            <w:r>
              <w:rPr>
                <w:rFonts w:ascii="Times New Roman" w:hAnsi="Times New Roman"/>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137"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кВт*</w:t>
            </w:r>
            <w:proofErr w:type="gramStart"/>
            <w:r>
              <w:rPr>
                <w:rFonts w:ascii="Times New Roman" w:hAnsi="Times New Roman"/>
                <w:sz w:val="24"/>
                <w:szCs w:val="24"/>
              </w:rPr>
              <w:t>ч</w:t>
            </w:r>
            <w:proofErr w:type="gramEnd"/>
            <w:r>
              <w:rPr>
                <w:rFonts w:ascii="Times New Roman" w:hAnsi="Times New Roman"/>
                <w:sz w:val="24"/>
                <w:szCs w:val="24"/>
              </w:rPr>
              <w:t>/м</w:t>
            </w:r>
            <w:r w:rsidRPr="00D92BB3">
              <w:rPr>
                <w:rFonts w:ascii="Times New Roman" w:hAnsi="Times New Roman"/>
                <w:sz w:val="24"/>
                <w:szCs w:val="24"/>
                <w:vertAlign w:val="superscript"/>
              </w:rPr>
              <w:t>3</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1,6</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1,44</w:t>
            </w:r>
          </w:p>
        </w:tc>
        <w:tc>
          <w:tcPr>
            <w:tcW w:w="942"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1,30</w:t>
            </w:r>
          </w:p>
        </w:tc>
      </w:tr>
      <w:tr w:rsidR="002F5DE9" w:rsidTr="002F5DE9">
        <w:tc>
          <w:tcPr>
            <w:tcW w:w="666"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3.3</w:t>
            </w:r>
          </w:p>
        </w:tc>
        <w:tc>
          <w:tcPr>
            <w:tcW w:w="5448" w:type="dxa"/>
          </w:tcPr>
          <w:p w:rsidR="002F5DE9" w:rsidRDefault="002F5DE9" w:rsidP="002F5DE9">
            <w:pPr>
              <w:jc w:val="both"/>
              <w:rPr>
                <w:rFonts w:ascii="Times New Roman" w:hAnsi="Times New Roman"/>
                <w:sz w:val="24"/>
                <w:szCs w:val="24"/>
              </w:rPr>
            </w:pPr>
            <w:r>
              <w:rPr>
                <w:rFonts w:ascii="Times New Roman" w:hAnsi="Times New Roman"/>
                <w:sz w:val="24"/>
                <w:szCs w:val="24"/>
              </w:rPr>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w:t>
            </w:r>
          </w:p>
        </w:tc>
        <w:tc>
          <w:tcPr>
            <w:tcW w:w="1137"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кВт*</w:t>
            </w:r>
            <w:proofErr w:type="gramStart"/>
            <w:r>
              <w:rPr>
                <w:rFonts w:ascii="Times New Roman" w:hAnsi="Times New Roman"/>
                <w:sz w:val="24"/>
                <w:szCs w:val="24"/>
              </w:rPr>
              <w:t>ч</w:t>
            </w:r>
            <w:proofErr w:type="gramEnd"/>
            <w:r>
              <w:rPr>
                <w:rFonts w:ascii="Times New Roman" w:hAnsi="Times New Roman"/>
                <w:sz w:val="24"/>
                <w:szCs w:val="24"/>
              </w:rPr>
              <w:t>/м</w:t>
            </w:r>
            <w:r w:rsidRPr="00D92BB3">
              <w:rPr>
                <w:rFonts w:ascii="Times New Roman" w:hAnsi="Times New Roman"/>
                <w:sz w:val="24"/>
                <w:szCs w:val="24"/>
                <w:vertAlign w:val="superscript"/>
              </w:rPr>
              <w:t>3</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1,6</w:t>
            </w:r>
          </w:p>
        </w:tc>
        <w:tc>
          <w:tcPr>
            <w:tcW w:w="973"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1,44</w:t>
            </w:r>
          </w:p>
        </w:tc>
        <w:tc>
          <w:tcPr>
            <w:tcW w:w="942" w:type="dxa"/>
            <w:vAlign w:val="center"/>
          </w:tcPr>
          <w:p w:rsidR="002F5DE9" w:rsidRDefault="002F5DE9" w:rsidP="002F5DE9">
            <w:pPr>
              <w:spacing w:line="276" w:lineRule="auto"/>
              <w:jc w:val="center"/>
              <w:rPr>
                <w:rFonts w:ascii="Times New Roman" w:hAnsi="Times New Roman"/>
                <w:sz w:val="24"/>
                <w:szCs w:val="24"/>
              </w:rPr>
            </w:pPr>
            <w:r>
              <w:rPr>
                <w:rFonts w:ascii="Times New Roman" w:hAnsi="Times New Roman"/>
                <w:sz w:val="24"/>
                <w:szCs w:val="24"/>
              </w:rPr>
              <w:t>1,30</w:t>
            </w:r>
          </w:p>
        </w:tc>
      </w:tr>
    </w:tbl>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Pr="000C6498" w:rsidRDefault="002F5DE9" w:rsidP="002F5DE9">
      <w:pPr>
        <w:spacing w:after="0"/>
        <w:jc w:val="center"/>
        <w:rPr>
          <w:rFonts w:ascii="Times New Roman" w:hAnsi="Times New Roman"/>
          <w:b/>
          <w:sz w:val="28"/>
          <w:szCs w:val="28"/>
        </w:rPr>
      </w:pPr>
      <w:r w:rsidRPr="000C6498">
        <w:rPr>
          <w:rFonts w:ascii="Times New Roman" w:hAnsi="Times New Roman"/>
          <w:b/>
          <w:sz w:val="28"/>
          <w:szCs w:val="28"/>
        </w:rPr>
        <w:lastRenderedPageBreak/>
        <w:t>7. Предварительный расчет тарифов в сфере водоснабжения на период реализации инвестиционной программы.</w:t>
      </w:r>
    </w:p>
    <w:p w:rsidR="002F5DE9" w:rsidRDefault="002F5DE9" w:rsidP="002F5DE9">
      <w:pPr>
        <w:spacing w:after="0"/>
        <w:rPr>
          <w:rFonts w:ascii="Times New Roman" w:hAnsi="Times New Roman"/>
          <w:sz w:val="24"/>
          <w:szCs w:val="24"/>
        </w:rPr>
      </w:pPr>
    </w:p>
    <w:p w:rsidR="002F5DE9" w:rsidRDefault="002F5DE9" w:rsidP="002F5DE9">
      <w:pPr>
        <w:spacing w:after="0"/>
        <w:ind w:firstLine="708"/>
        <w:jc w:val="both"/>
        <w:rPr>
          <w:rFonts w:ascii="Times New Roman" w:hAnsi="Times New Roman"/>
          <w:sz w:val="24"/>
          <w:szCs w:val="24"/>
        </w:rPr>
      </w:pPr>
      <w:r>
        <w:rPr>
          <w:rFonts w:ascii="Times New Roman" w:hAnsi="Times New Roman"/>
          <w:sz w:val="24"/>
          <w:szCs w:val="24"/>
        </w:rPr>
        <w:t>Прогнозируемые тарифы на питьевую воду на период реализации инвестиционной программы рассчитаны исходя из параметров производственных программ деятельности МУП «</w:t>
      </w:r>
      <w:proofErr w:type="spellStart"/>
      <w:r>
        <w:rPr>
          <w:rFonts w:ascii="Times New Roman" w:hAnsi="Times New Roman"/>
          <w:sz w:val="24"/>
          <w:szCs w:val="24"/>
        </w:rPr>
        <w:t>Чикское</w:t>
      </w:r>
      <w:proofErr w:type="spellEnd"/>
      <w:r>
        <w:rPr>
          <w:rFonts w:ascii="Times New Roman" w:hAnsi="Times New Roman"/>
          <w:sz w:val="24"/>
          <w:szCs w:val="24"/>
        </w:rPr>
        <w:t xml:space="preserve"> ППЖКХ».</w:t>
      </w:r>
    </w:p>
    <w:p w:rsidR="002F5DE9" w:rsidRDefault="002F5DE9" w:rsidP="002F5DE9">
      <w:pPr>
        <w:spacing w:after="0"/>
        <w:jc w:val="both"/>
        <w:rPr>
          <w:rFonts w:ascii="Times New Roman" w:hAnsi="Times New Roman"/>
          <w:sz w:val="24"/>
          <w:szCs w:val="24"/>
        </w:rPr>
      </w:pPr>
    </w:p>
    <w:p w:rsidR="002F5DE9" w:rsidRDefault="002F5DE9" w:rsidP="002F5DE9">
      <w:pPr>
        <w:spacing w:after="0"/>
        <w:jc w:val="both"/>
        <w:rPr>
          <w:rFonts w:ascii="Times New Roman" w:hAnsi="Times New Roman"/>
          <w:sz w:val="24"/>
          <w:szCs w:val="24"/>
        </w:rPr>
      </w:pPr>
      <w:r>
        <w:rPr>
          <w:rFonts w:ascii="Times New Roman" w:hAnsi="Times New Roman"/>
          <w:sz w:val="24"/>
          <w:szCs w:val="24"/>
        </w:rPr>
        <w:t>Производственная программа в сфере холодного водоснабжения МУП «</w:t>
      </w:r>
      <w:proofErr w:type="spellStart"/>
      <w:r>
        <w:rPr>
          <w:rFonts w:ascii="Times New Roman" w:hAnsi="Times New Roman"/>
          <w:sz w:val="24"/>
          <w:szCs w:val="24"/>
        </w:rPr>
        <w:t>Чикское</w:t>
      </w:r>
      <w:proofErr w:type="spellEnd"/>
      <w:r>
        <w:rPr>
          <w:rFonts w:ascii="Times New Roman" w:hAnsi="Times New Roman"/>
          <w:sz w:val="24"/>
          <w:szCs w:val="24"/>
        </w:rPr>
        <w:t xml:space="preserve"> ППЖКХ».</w:t>
      </w:r>
    </w:p>
    <w:tbl>
      <w:tblPr>
        <w:tblStyle w:val="af7"/>
        <w:tblW w:w="0" w:type="auto"/>
        <w:tblLayout w:type="fixed"/>
        <w:tblLook w:val="04A0" w:firstRow="1" w:lastRow="0" w:firstColumn="1" w:lastColumn="0" w:noHBand="0" w:noVBand="1"/>
      </w:tblPr>
      <w:tblGrid>
        <w:gridCol w:w="534"/>
        <w:gridCol w:w="2693"/>
        <w:gridCol w:w="992"/>
        <w:gridCol w:w="992"/>
        <w:gridCol w:w="993"/>
        <w:gridCol w:w="992"/>
        <w:gridCol w:w="992"/>
        <w:gridCol w:w="992"/>
        <w:gridCol w:w="959"/>
      </w:tblGrid>
      <w:tr w:rsidR="002F5DE9" w:rsidTr="002F5DE9">
        <w:tc>
          <w:tcPr>
            <w:tcW w:w="534" w:type="dxa"/>
            <w:vMerge w:val="restart"/>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 xml:space="preserve">№ </w:t>
            </w:r>
            <w:proofErr w:type="gramStart"/>
            <w:r w:rsidRPr="00906E52">
              <w:rPr>
                <w:rFonts w:ascii="Times New Roman" w:hAnsi="Times New Roman"/>
                <w:sz w:val="20"/>
                <w:szCs w:val="20"/>
              </w:rPr>
              <w:t>п</w:t>
            </w:r>
            <w:proofErr w:type="gramEnd"/>
            <w:r w:rsidRPr="00906E52">
              <w:rPr>
                <w:rFonts w:ascii="Times New Roman" w:hAnsi="Times New Roman"/>
                <w:sz w:val="20"/>
                <w:szCs w:val="20"/>
              </w:rPr>
              <w:t>/п</w:t>
            </w:r>
          </w:p>
        </w:tc>
        <w:tc>
          <w:tcPr>
            <w:tcW w:w="2693" w:type="dxa"/>
            <w:vMerge w:val="restart"/>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Показатели</w:t>
            </w:r>
          </w:p>
        </w:tc>
        <w:tc>
          <w:tcPr>
            <w:tcW w:w="992" w:type="dxa"/>
            <w:vMerge w:val="restart"/>
            <w:vAlign w:val="center"/>
          </w:tcPr>
          <w:p w:rsidR="002F5DE9" w:rsidRPr="00906E52" w:rsidRDefault="002F5DE9" w:rsidP="002F5DE9">
            <w:pPr>
              <w:spacing w:line="276" w:lineRule="auto"/>
              <w:jc w:val="center"/>
              <w:rPr>
                <w:rFonts w:ascii="Times New Roman" w:hAnsi="Times New Roman"/>
                <w:sz w:val="20"/>
                <w:szCs w:val="20"/>
              </w:rPr>
            </w:pPr>
            <w:proofErr w:type="spellStart"/>
            <w:r w:rsidRPr="00906E52">
              <w:rPr>
                <w:rFonts w:ascii="Times New Roman" w:hAnsi="Times New Roman"/>
                <w:sz w:val="20"/>
                <w:szCs w:val="20"/>
              </w:rPr>
              <w:t>Ед</w:t>
            </w:r>
            <w:proofErr w:type="gramStart"/>
            <w:r w:rsidRPr="00906E52">
              <w:rPr>
                <w:rFonts w:ascii="Times New Roman" w:hAnsi="Times New Roman"/>
                <w:sz w:val="20"/>
                <w:szCs w:val="20"/>
              </w:rPr>
              <w:t>.и</w:t>
            </w:r>
            <w:proofErr w:type="gramEnd"/>
            <w:r w:rsidRPr="00906E52">
              <w:rPr>
                <w:rFonts w:ascii="Times New Roman" w:hAnsi="Times New Roman"/>
                <w:sz w:val="20"/>
                <w:szCs w:val="20"/>
              </w:rPr>
              <w:t>зм</w:t>
            </w:r>
            <w:proofErr w:type="spellEnd"/>
            <w:r w:rsidRPr="00906E52">
              <w:rPr>
                <w:rFonts w:ascii="Times New Roman" w:hAnsi="Times New Roman"/>
                <w:sz w:val="20"/>
                <w:szCs w:val="20"/>
              </w:rPr>
              <w:t>.</w:t>
            </w:r>
          </w:p>
        </w:tc>
        <w:tc>
          <w:tcPr>
            <w:tcW w:w="5920" w:type="dxa"/>
            <w:gridSpan w:val="6"/>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Величина показателя</w:t>
            </w:r>
          </w:p>
        </w:tc>
      </w:tr>
      <w:tr w:rsidR="002F5DE9" w:rsidTr="002F5DE9">
        <w:tc>
          <w:tcPr>
            <w:tcW w:w="534" w:type="dxa"/>
            <w:vMerge/>
            <w:vAlign w:val="center"/>
          </w:tcPr>
          <w:p w:rsidR="002F5DE9" w:rsidRPr="00906E52" w:rsidRDefault="002F5DE9" w:rsidP="002F5DE9">
            <w:pPr>
              <w:spacing w:line="276" w:lineRule="auto"/>
              <w:jc w:val="center"/>
              <w:rPr>
                <w:rFonts w:ascii="Times New Roman" w:hAnsi="Times New Roman"/>
                <w:sz w:val="20"/>
                <w:szCs w:val="20"/>
              </w:rPr>
            </w:pPr>
          </w:p>
        </w:tc>
        <w:tc>
          <w:tcPr>
            <w:tcW w:w="2693" w:type="dxa"/>
            <w:vMerge/>
            <w:vAlign w:val="center"/>
          </w:tcPr>
          <w:p w:rsidR="002F5DE9" w:rsidRPr="00906E52" w:rsidRDefault="002F5DE9" w:rsidP="002F5DE9">
            <w:pPr>
              <w:spacing w:line="276" w:lineRule="auto"/>
              <w:jc w:val="center"/>
              <w:rPr>
                <w:rFonts w:ascii="Times New Roman" w:hAnsi="Times New Roman"/>
                <w:sz w:val="20"/>
                <w:szCs w:val="20"/>
              </w:rPr>
            </w:pPr>
          </w:p>
        </w:tc>
        <w:tc>
          <w:tcPr>
            <w:tcW w:w="992" w:type="dxa"/>
            <w:vMerge/>
            <w:vAlign w:val="center"/>
          </w:tcPr>
          <w:p w:rsidR="002F5DE9" w:rsidRPr="00906E52" w:rsidRDefault="002F5DE9" w:rsidP="002F5DE9">
            <w:pPr>
              <w:spacing w:line="276" w:lineRule="auto"/>
              <w:jc w:val="center"/>
              <w:rPr>
                <w:rFonts w:ascii="Times New Roman" w:hAnsi="Times New Roman"/>
                <w:sz w:val="20"/>
                <w:szCs w:val="20"/>
              </w:rPr>
            </w:pP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2014 план</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2014 факт</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2015 план</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2016 план</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2017 план</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2018 план</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1</w:t>
            </w:r>
          </w:p>
        </w:tc>
        <w:tc>
          <w:tcPr>
            <w:tcW w:w="2693" w:type="dxa"/>
          </w:tcPr>
          <w:p w:rsidR="002F5DE9" w:rsidRPr="00906E52" w:rsidRDefault="002F5DE9" w:rsidP="002F5DE9">
            <w:pPr>
              <w:spacing w:line="276" w:lineRule="auto"/>
              <w:rPr>
                <w:rFonts w:ascii="Times New Roman" w:hAnsi="Times New Roman"/>
                <w:sz w:val="20"/>
                <w:szCs w:val="20"/>
              </w:rPr>
            </w:pPr>
            <w:r w:rsidRPr="00906E52">
              <w:rPr>
                <w:rFonts w:ascii="Times New Roman" w:hAnsi="Times New Roman"/>
                <w:sz w:val="20"/>
                <w:szCs w:val="20"/>
              </w:rPr>
              <w:t>Объем выработки воды</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332</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320,81</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332</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323</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323</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2</w:t>
            </w:r>
          </w:p>
        </w:tc>
        <w:tc>
          <w:tcPr>
            <w:tcW w:w="2693" w:type="dxa"/>
          </w:tcPr>
          <w:p w:rsidR="002F5DE9" w:rsidRPr="00906E52" w:rsidRDefault="002F5DE9" w:rsidP="002F5DE9">
            <w:pPr>
              <w:spacing w:line="276" w:lineRule="auto"/>
              <w:rPr>
                <w:rFonts w:ascii="Times New Roman" w:hAnsi="Times New Roman"/>
                <w:sz w:val="20"/>
                <w:szCs w:val="20"/>
              </w:rPr>
            </w:pPr>
            <w:r>
              <w:rPr>
                <w:rFonts w:ascii="Times New Roman" w:hAnsi="Times New Roman"/>
                <w:sz w:val="20"/>
                <w:szCs w:val="20"/>
              </w:rPr>
              <w:t>Объем воды, используемой на СН ВКХ</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3</w:t>
            </w:r>
          </w:p>
        </w:tc>
        <w:tc>
          <w:tcPr>
            <w:tcW w:w="2693" w:type="dxa"/>
          </w:tcPr>
          <w:p w:rsidR="002F5DE9" w:rsidRPr="00906E52" w:rsidRDefault="002F5DE9" w:rsidP="002F5DE9">
            <w:pPr>
              <w:spacing w:line="276" w:lineRule="auto"/>
              <w:rPr>
                <w:rFonts w:ascii="Times New Roman" w:hAnsi="Times New Roman"/>
                <w:sz w:val="20"/>
                <w:szCs w:val="20"/>
              </w:rPr>
            </w:pPr>
            <w:r>
              <w:rPr>
                <w:rFonts w:ascii="Times New Roman" w:hAnsi="Times New Roman"/>
                <w:sz w:val="20"/>
                <w:szCs w:val="20"/>
              </w:rPr>
              <w:t>Получено воды со стороны</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4</w:t>
            </w:r>
          </w:p>
        </w:tc>
        <w:tc>
          <w:tcPr>
            <w:tcW w:w="2693" w:type="dxa"/>
          </w:tcPr>
          <w:p w:rsidR="002F5DE9" w:rsidRPr="00906E52" w:rsidRDefault="002F5DE9" w:rsidP="002F5DE9">
            <w:pPr>
              <w:spacing w:line="276" w:lineRule="auto"/>
              <w:rPr>
                <w:rFonts w:ascii="Times New Roman" w:hAnsi="Times New Roman"/>
                <w:sz w:val="20"/>
                <w:szCs w:val="20"/>
              </w:rPr>
            </w:pPr>
            <w:r>
              <w:rPr>
                <w:rFonts w:ascii="Times New Roman" w:hAnsi="Times New Roman"/>
                <w:sz w:val="20"/>
                <w:szCs w:val="20"/>
              </w:rPr>
              <w:t>Объем пропущенной воды через очистные сооружения</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sidRPr="00906E52">
              <w:rPr>
                <w:rFonts w:ascii="Times New Roman" w:hAnsi="Times New Roman"/>
                <w:sz w:val="20"/>
                <w:szCs w:val="20"/>
              </w:rPr>
              <w:t>5</w:t>
            </w:r>
          </w:p>
        </w:tc>
        <w:tc>
          <w:tcPr>
            <w:tcW w:w="2693" w:type="dxa"/>
          </w:tcPr>
          <w:p w:rsidR="002F5DE9" w:rsidRPr="00906E52" w:rsidRDefault="002F5DE9" w:rsidP="002F5DE9">
            <w:pPr>
              <w:spacing w:line="276" w:lineRule="auto"/>
              <w:rPr>
                <w:rFonts w:ascii="Times New Roman" w:hAnsi="Times New Roman"/>
                <w:sz w:val="20"/>
                <w:szCs w:val="20"/>
              </w:rPr>
            </w:pPr>
            <w:r>
              <w:rPr>
                <w:rFonts w:ascii="Times New Roman" w:hAnsi="Times New Roman"/>
                <w:sz w:val="20"/>
                <w:szCs w:val="20"/>
              </w:rPr>
              <w:t>Объем отпуска в сеть</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332</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320,81</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332</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323</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323</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6</w:t>
            </w:r>
          </w:p>
        </w:tc>
        <w:tc>
          <w:tcPr>
            <w:tcW w:w="2693" w:type="dxa"/>
          </w:tcPr>
          <w:p w:rsidR="002F5DE9" w:rsidRPr="00906E52" w:rsidRDefault="002F5DE9" w:rsidP="002F5DE9">
            <w:pPr>
              <w:spacing w:line="276" w:lineRule="auto"/>
              <w:rPr>
                <w:rFonts w:ascii="Times New Roman" w:hAnsi="Times New Roman"/>
                <w:sz w:val="20"/>
                <w:szCs w:val="20"/>
              </w:rPr>
            </w:pPr>
            <w:r>
              <w:rPr>
                <w:rFonts w:ascii="Times New Roman" w:hAnsi="Times New Roman"/>
                <w:sz w:val="20"/>
                <w:szCs w:val="20"/>
              </w:rPr>
              <w:t>Объем потерь</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32,40</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31,28</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32,40</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31,5</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31,5</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31,5</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7</w:t>
            </w:r>
          </w:p>
        </w:tc>
        <w:tc>
          <w:tcPr>
            <w:tcW w:w="2693" w:type="dxa"/>
          </w:tcPr>
          <w:p w:rsidR="002F5DE9" w:rsidRDefault="002F5DE9" w:rsidP="002F5DE9">
            <w:pPr>
              <w:spacing w:line="276" w:lineRule="auto"/>
              <w:rPr>
                <w:rFonts w:ascii="Times New Roman" w:hAnsi="Times New Roman"/>
                <w:sz w:val="20"/>
                <w:szCs w:val="20"/>
              </w:rPr>
            </w:pPr>
            <w:r>
              <w:rPr>
                <w:rFonts w:ascii="Times New Roman" w:hAnsi="Times New Roman"/>
                <w:sz w:val="20"/>
                <w:szCs w:val="20"/>
              </w:rPr>
              <w:t>Уровень потерь к объему отпущенной воды в сеть</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9,7</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9,7</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9,7</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9,7</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9,7</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9,7</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8</w:t>
            </w:r>
          </w:p>
        </w:tc>
        <w:tc>
          <w:tcPr>
            <w:tcW w:w="2693" w:type="dxa"/>
          </w:tcPr>
          <w:p w:rsidR="002F5DE9" w:rsidRDefault="002F5DE9" w:rsidP="002F5DE9">
            <w:pPr>
              <w:spacing w:line="276" w:lineRule="auto"/>
              <w:rPr>
                <w:rFonts w:ascii="Times New Roman" w:hAnsi="Times New Roman"/>
                <w:sz w:val="20"/>
                <w:szCs w:val="20"/>
              </w:rPr>
            </w:pPr>
            <w:r>
              <w:rPr>
                <w:rFonts w:ascii="Times New Roman" w:hAnsi="Times New Roman"/>
                <w:sz w:val="20"/>
                <w:szCs w:val="20"/>
              </w:rPr>
              <w:t>Объем отпуска воды всего</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299,60</w:t>
            </w:r>
          </w:p>
        </w:tc>
        <w:tc>
          <w:tcPr>
            <w:tcW w:w="993" w:type="dxa"/>
            <w:vAlign w:val="center"/>
          </w:tcPr>
          <w:p w:rsidR="002F5DE9" w:rsidRPr="0017476B" w:rsidRDefault="002F5DE9" w:rsidP="002F5DE9">
            <w:pPr>
              <w:spacing w:line="276" w:lineRule="auto"/>
              <w:jc w:val="center"/>
              <w:rPr>
                <w:rFonts w:ascii="Times New Roman" w:hAnsi="Times New Roman"/>
                <w:sz w:val="20"/>
                <w:szCs w:val="20"/>
              </w:rPr>
            </w:pPr>
            <w:r w:rsidRPr="0017476B">
              <w:rPr>
                <w:rFonts w:ascii="Times New Roman" w:hAnsi="Times New Roman"/>
                <w:sz w:val="20"/>
                <w:szCs w:val="20"/>
              </w:rPr>
              <w:t>281,51</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299,60</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283,4</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283,4</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283,4</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8.1</w:t>
            </w:r>
          </w:p>
        </w:tc>
        <w:tc>
          <w:tcPr>
            <w:tcW w:w="2693" w:type="dxa"/>
          </w:tcPr>
          <w:p w:rsidR="002F5DE9" w:rsidRDefault="002F5DE9" w:rsidP="002F5DE9">
            <w:pPr>
              <w:spacing w:line="276" w:lineRule="auto"/>
              <w:rPr>
                <w:rFonts w:ascii="Times New Roman" w:hAnsi="Times New Roman"/>
                <w:sz w:val="20"/>
                <w:szCs w:val="20"/>
              </w:rPr>
            </w:pPr>
            <w:r>
              <w:rPr>
                <w:rFonts w:ascii="Times New Roman" w:hAnsi="Times New Roman"/>
                <w:sz w:val="20"/>
                <w:szCs w:val="20"/>
              </w:rPr>
              <w:t xml:space="preserve">В </w:t>
            </w:r>
            <w:proofErr w:type="spellStart"/>
            <w:r>
              <w:rPr>
                <w:rFonts w:ascii="Times New Roman" w:hAnsi="Times New Roman"/>
                <w:sz w:val="20"/>
                <w:szCs w:val="20"/>
              </w:rPr>
              <w:t>т.ч</w:t>
            </w:r>
            <w:proofErr w:type="spellEnd"/>
            <w:r>
              <w:rPr>
                <w:rFonts w:ascii="Times New Roman" w:hAnsi="Times New Roman"/>
                <w:sz w:val="20"/>
                <w:szCs w:val="20"/>
              </w:rPr>
              <w:t>. собственным потребителям</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16,60</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19,1</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16,60</w:t>
            </w:r>
          </w:p>
        </w:tc>
        <w:tc>
          <w:tcPr>
            <w:tcW w:w="992" w:type="dxa"/>
            <w:vAlign w:val="center"/>
          </w:tcPr>
          <w:p w:rsidR="002F5DE9" w:rsidRPr="004F3150" w:rsidRDefault="002F5DE9" w:rsidP="002F5DE9">
            <w:pPr>
              <w:spacing w:line="276" w:lineRule="auto"/>
              <w:jc w:val="center"/>
              <w:rPr>
                <w:rFonts w:ascii="Times New Roman" w:hAnsi="Times New Roman"/>
                <w:sz w:val="20"/>
                <w:szCs w:val="20"/>
              </w:rPr>
            </w:pPr>
            <w:r w:rsidRPr="004F3150">
              <w:rPr>
                <w:rFonts w:ascii="Times New Roman" w:hAnsi="Times New Roman"/>
                <w:sz w:val="20"/>
                <w:szCs w:val="20"/>
              </w:rPr>
              <w:t>15,2</w:t>
            </w:r>
          </w:p>
        </w:tc>
        <w:tc>
          <w:tcPr>
            <w:tcW w:w="992" w:type="dxa"/>
            <w:vAlign w:val="center"/>
          </w:tcPr>
          <w:p w:rsidR="002F5DE9" w:rsidRPr="00AB33C4" w:rsidRDefault="002F5DE9" w:rsidP="002F5DE9">
            <w:pPr>
              <w:spacing w:line="276" w:lineRule="auto"/>
              <w:jc w:val="center"/>
              <w:rPr>
                <w:rFonts w:ascii="Times New Roman" w:hAnsi="Times New Roman"/>
                <w:sz w:val="20"/>
                <w:szCs w:val="20"/>
              </w:rPr>
            </w:pPr>
            <w:r w:rsidRPr="00AB33C4">
              <w:rPr>
                <w:rFonts w:ascii="Times New Roman" w:hAnsi="Times New Roman"/>
                <w:sz w:val="20"/>
                <w:szCs w:val="20"/>
              </w:rPr>
              <w:t>15,2</w:t>
            </w:r>
          </w:p>
        </w:tc>
        <w:tc>
          <w:tcPr>
            <w:tcW w:w="959" w:type="dxa"/>
            <w:vAlign w:val="center"/>
          </w:tcPr>
          <w:p w:rsidR="002F5DE9" w:rsidRPr="00AB33C4" w:rsidRDefault="002F5DE9" w:rsidP="002F5DE9">
            <w:pPr>
              <w:spacing w:line="276" w:lineRule="auto"/>
              <w:jc w:val="center"/>
              <w:rPr>
                <w:rFonts w:ascii="Times New Roman" w:hAnsi="Times New Roman"/>
                <w:sz w:val="20"/>
                <w:szCs w:val="20"/>
              </w:rPr>
            </w:pPr>
            <w:r w:rsidRPr="00AB33C4">
              <w:rPr>
                <w:rFonts w:ascii="Times New Roman" w:hAnsi="Times New Roman"/>
                <w:sz w:val="20"/>
                <w:szCs w:val="20"/>
              </w:rPr>
              <w:t>15,2</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w:t>
            </w:r>
          </w:p>
        </w:tc>
        <w:tc>
          <w:tcPr>
            <w:tcW w:w="2693" w:type="dxa"/>
          </w:tcPr>
          <w:p w:rsidR="002F5DE9" w:rsidRDefault="002F5DE9" w:rsidP="002F5DE9">
            <w:pPr>
              <w:spacing w:line="276" w:lineRule="auto"/>
              <w:rPr>
                <w:rFonts w:ascii="Times New Roman" w:hAnsi="Times New Roman"/>
                <w:sz w:val="20"/>
                <w:szCs w:val="20"/>
              </w:rPr>
            </w:pPr>
            <w:r>
              <w:rPr>
                <w:rFonts w:ascii="Times New Roman" w:hAnsi="Times New Roman"/>
                <w:sz w:val="20"/>
                <w:szCs w:val="20"/>
              </w:rPr>
              <w:t>Объем реализации воды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в </w:t>
            </w:r>
            <w:proofErr w:type="spellStart"/>
            <w:r>
              <w:rPr>
                <w:rFonts w:ascii="Times New Roman" w:hAnsi="Times New Roman"/>
                <w:sz w:val="20"/>
                <w:szCs w:val="20"/>
              </w:rPr>
              <w:t>т.ч</w:t>
            </w:r>
            <w:proofErr w:type="spellEnd"/>
            <w:r>
              <w:rPr>
                <w:rFonts w:ascii="Times New Roman" w:hAnsi="Times New Roman"/>
                <w:sz w:val="20"/>
                <w:szCs w:val="20"/>
              </w:rPr>
              <w:t>.</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283</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262,41</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283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268,2</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268,2</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268,2</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9.1</w:t>
            </w:r>
          </w:p>
        </w:tc>
        <w:tc>
          <w:tcPr>
            <w:tcW w:w="2693" w:type="dxa"/>
          </w:tcPr>
          <w:p w:rsidR="002F5DE9" w:rsidRDefault="002F5DE9" w:rsidP="002F5DE9">
            <w:pPr>
              <w:spacing w:line="276" w:lineRule="auto"/>
              <w:rPr>
                <w:rFonts w:ascii="Times New Roman" w:hAnsi="Times New Roman"/>
                <w:sz w:val="20"/>
                <w:szCs w:val="20"/>
              </w:rPr>
            </w:pPr>
            <w:r>
              <w:rPr>
                <w:rFonts w:ascii="Times New Roman" w:hAnsi="Times New Roman"/>
                <w:sz w:val="20"/>
                <w:szCs w:val="20"/>
              </w:rPr>
              <w:t>Бюджетным потребителям</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29,6</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34</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29,6</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29,8</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29,8</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29,8</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9.2</w:t>
            </w:r>
          </w:p>
        </w:tc>
        <w:tc>
          <w:tcPr>
            <w:tcW w:w="2693" w:type="dxa"/>
          </w:tcPr>
          <w:p w:rsidR="002F5DE9" w:rsidRDefault="002F5DE9" w:rsidP="002F5DE9">
            <w:pPr>
              <w:spacing w:line="276" w:lineRule="auto"/>
              <w:rPr>
                <w:rFonts w:ascii="Times New Roman" w:hAnsi="Times New Roman"/>
                <w:sz w:val="20"/>
                <w:szCs w:val="20"/>
              </w:rPr>
            </w:pPr>
            <w:r>
              <w:rPr>
                <w:rFonts w:ascii="Times New Roman" w:hAnsi="Times New Roman"/>
                <w:sz w:val="20"/>
                <w:szCs w:val="20"/>
              </w:rPr>
              <w:t>Населению</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246,6</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222,61</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246,6</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227,3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227,3</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227,3</w:t>
            </w:r>
          </w:p>
        </w:tc>
      </w:tr>
      <w:tr w:rsidR="002F5DE9" w:rsidTr="002F5DE9">
        <w:tc>
          <w:tcPr>
            <w:tcW w:w="534"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9.3</w:t>
            </w:r>
          </w:p>
        </w:tc>
        <w:tc>
          <w:tcPr>
            <w:tcW w:w="2693" w:type="dxa"/>
          </w:tcPr>
          <w:p w:rsidR="002F5DE9" w:rsidRDefault="002F5DE9" w:rsidP="002F5DE9">
            <w:pPr>
              <w:spacing w:line="276" w:lineRule="auto"/>
              <w:rPr>
                <w:rFonts w:ascii="Times New Roman" w:hAnsi="Times New Roman"/>
                <w:sz w:val="20"/>
                <w:szCs w:val="20"/>
              </w:rPr>
            </w:pPr>
            <w:r>
              <w:rPr>
                <w:rFonts w:ascii="Times New Roman" w:hAnsi="Times New Roman"/>
                <w:sz w:val="20"/>
                <w:szCs w:val="20"/>
              </w:rPr>
              <w:t>Прочим потребителям</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тыс</w:t>
            </w:r>
            <w:proofErr w:type="gramStart"/>
            <w:r>
              <w:rPr>
                <w:rFonts w:ascii="Times New Roman" w:hAnsi="Times New Roman"/>
                <w:sz w:val="20"/>
                <w:szCs w:val="20"/>
              </w:rPr>
              <w:t>.м</w:t>
            </w:r>
            <w:proofErr w:type="gramEnd"/>
            <w:r w:rsidRPr="00AB33C4">
              <w:rPr>
                <w:rFonts w:ascii="Times New Roman" w:hAnsi="Times New Roman"/>
                <w:sz w:val="20"/>
                <w:szCs w:val="20"/>
                <w:vertAlign w:val="superscript"/>
              </w:rPr>
              <w:t>3</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6,8</w:t>
            </w:r>
          </w:p>
        </w:tc>
        <w:tc>
          <w:tcPr>
            <w:tcW w:w="993"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5,8</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6,8</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11,1</w:t>
            </w:r>
          </w:p>
        </w:tc>
        <w:tc>
          <w:tcPr>
            <w:tcW w:w="992"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11,1</w:t>
            </w:r>
          </w:p>
        </w:tc>
        <w:tc>
          <w:tcPr>
            <w:tcW w:w="959" w:type="dxa"/>
            <w:vAlign w:val="center"/>
          </w:tcPr>
          <w:p w:rsidR="002F5DE9" w:rsidRPr="00906E52" w:rsidRDefault="002F5DE9" w:rsidP="002F5DE9">
            <w:pPr>
              <w:spacing w:line="276" w:lineRule="auto"/>
              <w:jc w:val="center"/>
              <w:rPr>
                <w:rFonts w:ascii="Times New Roman" w:hAnsi="Times New Roman"/>
                <w:sz w:val="20"/>
                <w:szCs w:val="20"/>
              </w:rPr>
            </w:pPr>
            <w:r>
              <w:rPr>
                <w:rFonts w:ascii="Times New Roman" w:hAnsi="Times New Roman"/>
                <w:sz w:val="20"/>
                <w:szCs w:val="20"/>
              </w:rPr>
              <w:t>11,1</w:t>
            </w:r>
          </w:p>
        </w:tc>
      </w:tr>
    </w:tbl>
    <w:p w:rsidR="002F5DE9" w:rsidRDefault="002F5DE9" w:rsidP="002F5DE9">
      <w:pPr>
        <w:spacing w:after="0" w:line="240" w:lineRule="auto"/>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Default="002F5DE9" w:rsidP="002F5DE9">
      <w:pPr>
        <w:spacing w:after="0"/>
        <w:jc w:val="center"/>
        <w:rPr>
          <w:rFonts w:ascii="Times New Roman" w:hAnsi="Times New Roman"/>
          <w:sz w:val="24"/>
          <w:szCs w:val="24"/>
        </w:rPr>
      </w:pPr>
      <w:r>
        <w:rPr>
          <w:rFonts w:ascii="Times New Roman" w:hAnsi="Times New Roman"/>
          <w:sz w:val="24"/>
          <w:szCs w:val="24"/>
        </w:rPr>
        <w:t>Предварительный расчет тарифа на питьевую воду МУП «</w:t>
      </w:r>
      <w:proofErr w:type="spellStart"/>
      <w:r>
        <w:rPr>
          <w:rFonts w:ascii="Times New Roman" w:hAnsi="Times New Roman"/>
          <w:sz w:val="24"/>
          <w:szCs w:val="24"/>
        </w:rPr>
        <w:t>Чикское</w:t>
      </w:r>
      <w:proofErr w:type="spellEnd"/>
      <w:r>
        <w:rPr>
          <w:rFonts w:ascii="Times New Roman" w:hAnsi="Times New Roman"/>
          <w:sz w:val="24"/>
          <w:szCs w:val="24"/>
        </w:rPr>
        <w:t xml:space="preserve"> ППЖКХ» на период реализации инвестиционной программы.</w:t>
      </w:r>
    </w:p>
    <w:p w:rsidR="002F5DE9" w:rsidRDefault="002F5DE9" w:rsidP="002F5DE9">
      <w:pPr>
        <w:spacing w:after="0"/>
        <w:rPr>
          <w:rFonts w:ascii="Times New Roman" w:hAnsi="Times New Roman"/>
          <w:sz w:val="24"/>
          <w:szCs w:val="24"/>
        </w:rPr>
      </w:pPr>
    </w:p>
    <w:tbl>
      <w:tblPr>
        <w:tblStyle w:val="af7"/>
        <w:tblW w:w="0" w:type="auto"/>
        <w:tblLayout w:type="fixed"/>
        <w:tblLook w:val="04A0" w:firstRow="1" w:lastRow="0" w:firstColumn="1" w:lastColumn="0" w:noHBand="0" w:noVBand="1"/>
      </w:tblPr>
      <w:tblGrid>
        <w:gridCol w:w="675"/>
        <w:gridCol w:w="3402"/>
        <w:gridCol w:w="993"/>
        <w:gridCol w:w="992"/>
        <w:gridCol w:w="992"/>
        <w:gridCol w:w="992"/>
        <w:gridCol w:w="993"/>
        <w:gridCol w:w="1100"/>
      </w:tblGrid>
      <w:tr w:rsidR="002F5DE9" w:rsidTr="002F5DE9">
        <w:tc>
          <w:tcPr>
            <w:tcW w:w="675" w:type="dxa"/>
            <w:vMerge w:val="restart"/>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w:t>
            </w:r>
          </w:p>
        </w:tc>
        <w:tc>
          <w:tcPr>
            <w:tcW w:w="3402" w:type="dxa"/>
            <w:vMerge w:val="restart"/>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Показатели</w:t>
            </w:r>
          </w:p>
        </w:tc>
        <w:tc>
          <w:tcPr>
            <w:tcW w:w="6062" w:type="dxa"/>
            <w:gridSpan w:val="6"/>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МУП «</w:t>
            </w:r>
            <w:proofErr w:type="spellStart"/>
            <w:r w:rsidRPr="003D394E">
              <w:rPr>
                <w:rFonts w:ascii="Times New Roman" w:hAnsi="Times New Roman"/>
              </w:rPr>
              <w:t>Чикское</w:t>
            </w:r>
            <w:proofErr w:type="spellEnd"/>
            <w:r w:rsidRPr="003D394E">
              <w:rPr>
                <w:rFonts w:ascii="Times New Roman" w:hAnsi="Times New Roman"/>
              </w:rPr>
              <w:t xml:space="preserve"> ППЖКХ»</w:t>
            </w:r>
          </w:p>
        </w:tc>
      </w:tr>
      <w:tr w:rsidR="002F5DE9" w:rsidTr="002F5DE9">
        <w:tc>
          <w:tcPr>
            <w:tcW w:w="675" w:type="dxa"/>
            <w:vMerge/>
            <w:vAlign w:val="center"/>
          </w:tcPr>
          <w:p w:rsidR="002F5DE9" w:rsidRPr="003D394E" w:rsidRDefault="002F5DE9" w:rsidP="002F5DE9">
            <w:pPr>
              <w:spacing w:line="276" w:lineRule="auto"/>
              <w:jc w:val="center"/>
              <w:rPr>
                <w:rFonts w:ascii="Times New Roman" w:hAnsi="Times New Roman"/>
              </w:rPr>
            </w:pPr>
          </w:p>
        </w:tc>
        <w:tc>
          <w:tcPr>
            <w:tcW w:w="3402" w:type="dxa"/>
            <w:vMerge/>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2014 план</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2014 факт</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2015 план</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2016 план</w:t>
            </w:r>
          </w:p>
        </w:tc>
        <w:tc>
          <w:tcPr>
            <w:tcW w:w="993"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2017 план</w:t>
            </w:r>
          </w:p>
        </w:tc>
        <w:tc>
          <w:tcPr>
            <w:tcW w:w="1100"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2018 план</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1</w:t>
            </w:r>
          </w:p>
        </w:tc>
        <w:tc>
          <w:tcPr>
            <w:tcW w:w="340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2</w:t>
            </w:r>
          </w:p>
        </w:tc>
        <w:tc>
          <w:tcPr>
            <w:tcW w:w="993"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3</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4</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5</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6</w:t>
            </w:r>
          </w:p>
        </w:tc>
        <w:tc>
          <w:tcPr>
            <w:tcW w:w="993"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7</w:t>
            </w:r>
          </w:p>
        </w:tc>
        <w:tc>
          <w:tcPr>
            <w:tcW w:w="1100"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8</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w:t>
            </w:r>
          </w:p>
        </w:tc>
        <w:tc>
          <w:tcPr>
            <w:tcW w:w="3402" w:type="dxa"/>
            <w:vAlign w:val="center"/>
          </w:tcPr>
          <w:p w:rsidR="002F5DE9" w:rsidRPr="003D394E" w:rsidRDefault="002F5DE9" w:rsidP="002F5DE9">
            <w:pPr>
              <w:spacing w:line="276" w:lineRule="auto"/>
              <w:rPr>
                <w:rFonts w:ascii="Times New Roman" w:hAnsi="Times New Roman"/>
              </w:rPr>
            </w:pPr>
            <w:r w:rsidRPr="003D394E">
              <w:rPr>
                <w:rFonts w:ascii="Times New Roman" w:hAnsi="Times New Roman"/>
              </w:rPr>
              <w:t>Реагенты</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w:t>
            </w:r>
          </w:p>
        </w:tc>
        <w:tc>
          <w:tcPr>
            <w:tcW w:w="3402" w:type="dxa"/>
            <w:vAlign w:val="center"/>
          </w:tcPr>
          <w:p w:rsidR="002F5DE9" w:rsidRPr="003D394E" w:rsidRDefault="002F5DE9" w:rsidP="002F5DE9">
            <w:pPr>
              <w:spacing w:line="276" w:lineRule="auto"/>
              <w:rPr>
                <w:rFonts w:ascii="Times New Roman" w:hAnsi="Times New Roman"/>
              </w:rPr>
            </w:pPr>
            <w:r w:rsidRPr="003D394E">
              <w:rPr>
                <w:rFonts w:ascii="Times New Roman" w:hAnsi="Times New Roman"/>
              </w:rPr>
              <w:t>Горюче-смазочные материалы</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212,50</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w:t>
            </w:r>
          </w:p>
        </w:tc>
        <w:tc>
          <w:tcPr>
            <w:tcW w:w="992" w:type="dxa"/>
            <w:vAlign w:val="center"/>
          </w:tcPr>
          <w:p w:rsidR="002F5DE9" w:rsidRPr="003D394E" w:rsidRDefault="002F5DE9" w:rsidP="002F5DE9">
            <w:pPr>
              <w:spacing w:line="276" w:lineRule="auto"/>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w:t>
            </w:r>
          </w:p>
        </w:tc>
        <w:tc>
          <w:tcPr>
            <w:tcW w:w="3402" w:type="dxa"/>
            <w:vAlign w:val="center"/>
          </w:tcPr>
          <w:p w:rsidR="002F5DE9" w:rsidRPr="003D394E" w:rsidRDefault="002F5DE9" w:rsidP="002F5DE9">
            <w:pPr>
              <w:spacing w:line="276" w:lineRule="auto"/>
              <w:rPr>
                <w:rFonts w:ascii="Times New Roman" w:hAnsi="Times New Roman"/>
              </w:rPr>
            </w:pPr>
            <w:r w:rsidRPr="003D394E">
              <w:rPr>
                <w:rFonts w:ascii="Times New Roman" w:hAnsi="Times New Roman"/>
              </w:rPr>
              <w:t>Материалы и малоценные основные средства</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345,7</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0</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4</w:t>
            </w:r>
          </w:p>
        </w:tc>
        <w:tc>
          <w:tcPr>
            <w:tcW w:w="3402" w:type="dxa"/>
            <w:vAlign w:val="center"/>
          </w:tcPr>
          <w:p w:rsidR="002F5DE9" w:rsidRPr="003D394E" w:rsidRDefault="002F5DE9" w:rsidP="002F5DE9">
            <w:pPr>
              <w:spacing w:line="276" w:lineRule="auto"/>
              <w:rPr>
                <w:rFonts w:ascii="Times New Roman" w:hAnsi="Times New Roman"/>
              </w:rPr>
            </w:pPr>
            <w:r w:rsidRPr="003D394E">
              <w:rPr>
                <w:rFonts w:ascii="Times New Roman" w:hAnsi="Times New Roman"/>
              </w:rPr>
              <w:t>Электроэнергия</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824,87</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1252,40</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855,38</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901,57</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949,35</w:t>
            </w:r>
          </w:p>
        </w:tc>
        <w:tc>
          <w:tcPr>
            <w:tcW w:w="1100"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997,77</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5</w:t>
            </w:r>
          </w:p>
        </w:tc>
        <w:tc>
          <w:tcPr>
            <w:tcW w:w="3402" w:type="dxa"/>
            <w:vAlign w:val="center"/>
          </w:tcPr>
          <w:p w:rsidR="002F5DE9" w:rsidRPr="003D394E" w:rsidRDefault="002F5DE9" w:rsidP="002F5DE9">
            <w:pPr>
              <w:spacing w:line="276" w:lineRule="auto"/>
              <w:rPr>
                <w:rFonts w:ascii="Times New Roman" w:hAnsi="Times New Roman"/>
              </w:rPr>
            </w:pPr>
            <w:r w:rsidRPr="003D394E">
              <w:rPr>
                <w:rFonts w:ascii="Times New Roman" w:hAnsi="Times New Roman"/>
              </w:rPr>
              <w:t>Расходы на оплату труда ПП</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1249,17</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1647,30</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1291,52</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1361,26</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1433,41</w:t>
            </w:r>
          </w:p>
        </w:tc>
        <w:tc>
          <w:tcPr>
            <w:tcW w:w="1100"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1506,51</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6</w:t>
            </w:r>
          </w:p>
        </w:tc>
        <w:tc>
          <w:tcPr>
            <w:tcW w:w="3402" w:type="dxa"/>
            <w:vAlign w:val="center"/>
          </w:tcPr>
          <w:p w:rsidR="002F5DE9" w:rsidRPr="003D394E" w:rsidRDefault="002F5DE9" w:rsidP="002F5DE9">
            <w:pPr>
              <w:spacing w:line="276" w:lineRule="auto"/>
              <w:rPr>
                <w:rFonts w:ascii="Times New Roman" w:hAnsi="Times New Roman"/>
              </w:rPr>
            </w:pPr>
            <w:r w:rsidRPr="003D394E">
              <w:rPr>
                <w:rFonts w:ascii="Times New Roman" w:hAnsi="Times New Roman"/>
              </w:rPr>
              <w:t>Отчисления на социальные нужды</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377,25</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498,50</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390,04</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411,1</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432,89</w:t>
            </w:r>
          </w:p>
        </w:tc>
        <w:tc>
          <w:tcPr>
            <w:tcW w:w="1100"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454,97</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7</w:t>
            </w:r>
          </w:p>
        </w:tc>
        <w:tc>
          <w:tcPr>
            <w:tcW w:w="3402" w:type="dxa"/>
            <w:vAlign w:val="center"/>
          </w:tcPr>
          <w:p w:rsidR="002F5DE9" w:rsidRPr="003D394E" w:rsidRDefault="002F5DE9" w:rsidP="002F5DE9">
            <w:pPr>
              <w:spacing w:line="276" w:lineRule="auto"/>
              <w:rPr>
                <w:rFonts w:ascii="Times New Roman" w:hAnsi="Times New Roman"/>
              </w:rPr>
            </w:pPr>
            <w:r w:rsidRPr="003D394E">
              <w:rPr>
                <w:rFonts w:ascii="Times New Roman" w:hAnsi="Times New Roman"/>
              </w:rPr>
              <w:t>Общехозяйственные расходы</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374,75</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320,4</w:t>
            </w:r>
          </w:p>
        </w:tc>
        <w:tc>
          <w:tcPr>
            <w:tcW w:w="992" w:type="dxa"/>
            <w:vAlign w:val="center"/>
          </w:tcPr>
          <w:p w:rsidR="002F5DE9" w:rsidRPr="003D394E" w:rsidRDefault="002F5DE9" w:rsidP="002F5DE9">
            <w:pPr>
              <w:spacing w:line="276" w:lineRule="auto"/>
              <w:jc w:val="center"/>
              <w:rPr>
                <w:rFonts w:ascii="Times New Roman" w:hAnsi="Times New Roman"/>
              </w:rPr>
            </w:pPr>
            <w:r w:rsidRPr="003D394E">
              <w:rPr>
                <w:rFonts w:ascii="Times New Roman" w:hAnsi="Times New Roman"/>
              </w:rPr>
              <w:t>62,75</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166,14</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174,94</w:t>
            </w:r>
          </w:p>
        </w:tc>
        <w:tc>
          <w:tcPr>
            <w:tcW w:w="1100"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183,87</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8</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Контроль качества воды и сточных вод</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16,68</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88,90</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131,70</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138,81</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146,17</w:t>
            </w:r>
          </w:p>
        </w:tc>
        <w:tc>
          <w:tcPr>
            <w:tcW w:w="1100"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153,62</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lastRenderedPageBreak/>
              <w:t>9</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Ремонты, в </w:t>
            </w:r>
            <w:proofErr w:type="spellStart"/>
            <w:r>
              <w:rPr>
                <w:rFonts w:ascii="Times New Roman" w:hAnsi="Times New Roman"/>
              </w:rPr>
              <w:t>т.ч</w:t>
            </w:r>
            <w:proofErr w:type="spellEnd"/>
            <w:r>
              <w:rPr>
                <w:rFonts w:ascii="Times New Roman" w:hAnsi="Times New Roman"/>
              </w:rPr>
              <w:t>.</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9.1</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          текущий ремонт</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279</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0</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196</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206,58</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217,53</w:t>
            </w:r>
          </w:p>
        </w:tc>
        <w:tc>
          <w:tcPr>
            <w:tcW w:w="1100"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228,63</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9.2</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          капитальный ремонт</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0</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10</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Цеховые расходы, в </w:t>
            </w:r>
            <w:proofErr w:type="spellStart"/>
            <w:r>
              <w:rPr>
                <w:rFonts w:ascii="Times New Roman" w:hAnsi="Times New Roman"/>
              </w:rPr>
              <w:t>т.ч</w:t>
            </w:r>
            <w:proofErr w:type="spellEnd"/>
            <w:r>
              <w:rPr>
                <w:rFonts w:ascii="Times New Roman" w:hAnsi="Times New Roman"/>
              </w:rPr>
              <w:t>.</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250,44</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986,7</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297,06</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313,10</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329,70</w:t>
            </w:r>
          </w:p>
        </w:tc>
        <w:tc>
          <w:tcPr>
            <w:tcW w:w="1100"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346,51</w:t>
            </w: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10.1</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          расходы на оплату труда</w:t>
            </w:r>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192,35</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414,60</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203,89</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10.2</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          отчисления на </w:t>
            </w:r>
            <w:proofErr w:type="spellStart"/>
            <w:r>
              <w:rPr>
                <w:rFonts w:ascii="Times New Roman" w:hAnsi="Times New Roman"/>
              </w:rPr>
              <w:t>соц</w:t>
            </w:r>
            <w:proofErr w:type="gramStart"/>
            <w:r>
              <w:rPr>
                <w:rFonts w:ascii="Times New Roman" w:hAnsi="Times New Roman"/>
              </w:rPr>
              <w:t>.н</w:t>
            </w:r>
            <w:proofErr w:type="gramEnd"/>
            <w:r>
              <w:rPr>
                <w:rFonts w:ascii="Times New Roman" w:hAnsi="Times New Roman"/>
              </w:rPr>
              <w:t>ужды</w:t>
            </w:r>
            <w:proofErr w:type="spellEnd"/>
          </w:p>
        </w:tc>
        <w:tc>
          <w:tcPr>
            <w:tcW w:w="993"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58,09</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124,9</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61,57</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10.3</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          электроэнергия, отопление</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143,6</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31,60</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Default="002F5DE9" w:rsidP="002F5DE9">
            <w:pPr>
              <w:jc w:val="center"/>
              <w:rPr>
                <w:rFonts w:ascii="Times New Roman" w:hAnsi="Times New Roman"/>
              </w:rPr>
            </w:pPr>
            <w:r>
              <w:rPr>
                <w:rFonts w:ascii="Times New Roman" w:hAnsi="Times New Roman"/>
              </w:rPr>
              <w:t>10.4</w:t>
            </w:r>
          </w:p>
        </w:tc>
        <w:tc>
          <w:tcPr>
            <w:tcW w:w="3402" w:type="dxa"/>
            <w:vAlign w:val="center"/>
          </w:tcPr>
          <w:p w:rsidR="002F5DE9" w:rsidRDefault="002F5DE9" w:rsidP="002F5DE9">
            <w:pPr>
              <w:rPr>
                <w:rFonts w:ascii="Times New Roman" w:hAnsi="Times New Roman"/>
              </w:rPr>
            </w:pPr>
            <w:r>
              <w:rPr>
                <w:rFonts w:ascii="Times New Roman" w:hAnsi="Times New Roman"/>
              </w:rPr>
              <w:t xml:space="preserve">          прочее</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Default="002F5DE9" w:rsidP="002F5DE9">
            <w:pPr>
              <w:jc w:val="center"/>
              <w:rPr>
                <w:rFonts w:ascii="Times New Roman" w:hAnsi="Times New Roman"/>
              </w:rPr>
            </w:pPr>
            <w:r>
              <w:rPr>
                <w:rFonts w:ascii="Times New Roman" w:hAnsi="Times New Roman"/>
              </w:rPr>
              <w:t>303,60</w:t>
            </w:r>
          </w:p>
        </w:tc>
        <w:tc>
          <w:tcPr>
            <w:tcW w:w="992" w:type="dxa"/>
            <w:vAlign w:val="center"/>
          </w:tcPr>
          <w:p w:rsidR="002F5DE9"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11</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Услуги связи, интернет</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20</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4,90</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12</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Консультационные услуги</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5,2</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5,90</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13</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Охрана объектов и территорий</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19,5</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7,10</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14</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Оплата труда АУП</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503,5</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265,91</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15</w:t>
            </w:r>
          </w:p>
        </w:tc>
        <w:tc>
          <w:tcPr>
            <w:tcW w:w="3402" w:type="dxa"/>
            <w:vAlign w:val="center"/>
          </w:tcPr>
          <w:p w:rsidR="002F5DE9" w:rsidRPr="003D394E" w:rsidRDefault="002F5DE9" w:rsidP="002F5DE9">
            <w:pPr>
              <w:spacing w:line="276" w:lineRule="auto"/>
              <w:rPr>
                <w:rFonts w:ascii="Times New Roman" w:hAnsi="Times New Roman"/>
              </w:rPr>
            </w:pPr>
            <w:r>
              <w:rPr>
                <w:rFonts w:ascii="Times New Roman" w:hAnsi="Times New Roman"/>
              </w:rPr>
              <w:t xml:space="preserve">Отчисления на </w:t>
            </w:r>
            <w:proofErr w:type="spellStart"/>
            <w:r>
              <w:rPr>
                <w:rFonts w:ascii="Times New Roman" w:hAnsi="Times New Roman"/>
              </w:rPr>
              <w:t>соц</w:t>
            </w:r>
            <w:proofErr w:type="gramStart"/>
            <w:r>
              <w:rPr>
                <w:rFonts w:ascii="Times New Roman" w:hAnsi="Times New Roman"/>
              </w:rPr>
              <w:t>.н</w:t>
            </w:r>
            <w:proofErr w:type="gramEnd"/>
            <w:r>
              <w:rPr>
                <w:rFonts w:ascii="Times New Roman" w:hAnsi="Times New Roman"/>
              </w:rPr>
              <w:t>ужды</w:t>
            </w:r>
            <w:proofErr w:type="spellEnd"/>
            <w:r>
              <w:rPr>
                <w:rFonts w:ascii="Times New Roman" w:hAnsi="Times New Roman"/>
              </w:rPr>
              <w:t xml:space="preserve"> АУП</w:t>
            </w:r>
          </w:p>
        </w:tc>
        <w:tc>
          <w:tcPr>
            <w:tcW w:w="993" w:type="dxa"/>
            <w:vAlign w:val="center"/>
          </w:tcPr>
          <w:p w:rsidR="002F5DE9" w:rsidRPr="003D394E" w:rsidRDefault="002F5DE9" w:rsidP="002F5DE9">
            <w:pPr>
              <w:spacing w:line="276" w:lineRule="auto"/>
              <w:jc w:val="center"/>
              <w:rPr>
                <w:rFonts w:ascii="Times New Roman" w:hAnsi="Times New Roman"/>
              </w:rPr>
            </w:pP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152,4</w:t>
            </w:r>
          </w:p>
        </w:tc>
        <w:tc>
          <w:tcPr>
            <w:tcW w:w="992" w:type="dxa"/>
            <w:vAlign w:val="center"/>
          </w:tcPr>
          <w:p w:rsidR="002F5DE9" w:rsidRPr="003D394E" w:rsidRDefault="002F5DE9" w:rsidP="002F5DE9">
            <w:pPr>
              <w:spacing w:line="276" w:lineRule="auto"/>
              <w:jc w:val="center"/>
              <w:rPr>
                <w:rFonts w:ascii="Times New Roman" w:hAnsi="Times New Roman"/>
              </w:rPr>
            </w:pPr>
            <w:r>
              <w:rPr>
                <w:rFonts w:ascii="Times New Roman" w:hAnsi="Times New Roman"/>
              </w:rPr>
              <w:t>80,30</w:t>
            </w:r>
          </w:p>
        </w:tc>
        <w:tc>
          <w:tcPr>
            <w:tcW w:w="992" w:type="dxa"/>
            <w:vAlign w:val="center"/>
          </w:tcPr>
          <w:p w:rsidR="002F5DE9" w:rsidRPr="003D394E" w:rsidRDefault="002F5DE9" w:rsidP="002F5DE9">
            <w:pPr>
              <w:spacing w:line="276" w:lineRule="auto"/>
              <w:jc w:val="center"/>
              <w:rPr>
                <w:rFonts w:ascii="Times New Roman" w:hAnsi="Times New Roman"/>
              </w:rPr>
            </w:pPr>
          </w:p>
        </w:tc>
        <w:tc>
          <w:tcPr>
            <w:tcW w:w="993" w:type="dxa"/>
            <w:vAlign w:val="center"/>
          </w:tcPr>
          <w:p w:rsidR="002F5DE9" w:rsidRPr="003D394E" w:rsidRDefault="002F5DE9" w:rsidP="002F5DE9">
            <w:pPr>
              <w:spacing w:line="276" w:lineRule="auto"/>
              <w:jc w:val="center"/>
              <w:rPr>
                <w:rFonts w:ascii="Times New Roman" w:hAnsi="Times New Roman"/>
              </w:rPr>
            </w:pPr>
          </w:p>
        </w:tc>
        <w:tc>
          <w:tcPr>
            <w:tcW w:w="1100" w:type="dxa"/>
            <w:vAlign w:val="center"/>
          </w:tcPr>
          <w:p w:rsidR="002F5DE9" w:rsidRPr="003D394E" w:rsidRDefault="002F5DE9" w:rsidP="002F5DE9">
            <w:pPr>
              <w:spacing w:line="276" w:lineRule="auto"/>
              <w:jc w:val="center"/>
              <w:rPr>
                <w:rFonts w:ascii="Times New Roman" w:hAnsi="Times New Roman"/>
              </w:rPr>
            </w:pPr>
          </w:p>
        </w:tc>
      </w:tr>
      <w:tr w:rsidR="002F5DE9" w:rsidTr="002F5DE9">
        <w:tc>
          <w:tcPr>
            <w:tcW w:w="675" w:type="dxa"/>
            <w:vAlign w:val="center"/>
          </w:tcPr>
          <w:p w:rsidR="002F5DE9" w:rsidRPr="003D394E" w:rsidRDefault="002F5DE9" w:rsidP="002F5DE9">
            <w:pPr>
              <w:jc w:val="center"/>
              <w:rPr>
                <w:rFonts w:ascii="Times New Roman" w:hAnsi="Times New Roman"/>
              </w:rPr>
            </w:pPr>
            <w:r>
              <w:rPr>
                <w:rFonts w:ascii="Times New Roman" w:hAnsi="Times New Roman"/>
              </w:rPr>
              <w:t>16</w:t>
            </w:r>
          </w:p>
        </w:tc>
        <w:tc>
          <w:tcPr>
            <w:tcW w:w="3402" w:type="dxa"/>
            <w:vAlign w:val="center"/>
          </w:tcPr>
          <w:p w:rsidR="002F5DE9" w:rsidRPr="003D394E" w:rsidRDefault="002F5DE9" w:rsidP="002F5DE9">
            <w:pPr>
              <w:rPr>
                <w:rFonts w:ascii="Times New Roman" w:hAnsi="Times New Roman"/>
              </w:rPr>
            </w:pPr>
            <w:r>
              <w:rPr>
                <w:rFonts w:ascii="Times New Roman" w:hAnsi="Times New Roman"/>
              </w:rPr>
              <w:t>Обучение персонала</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2,9</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0</w:t>
            </w: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Tr="002F5DE9">
        <w:tc>
          <w:tcPr>
            <w:tcW w:w="675" w:type="dxa"/>
            <w:vAlign w:val="center"/>
          </w:tcPr>
          <w:p w:rsidR="002F5DE9" w:rsidRDefault="002F5DE9" w:rsidP="002F5DE9">
            <w:pPr>
              <w:jc w:val="center"/>
              <w:rPr>
                <w:rFonts w:ascii="Times New Roman" w:hAnsi="Times New Roman"/>
              </w:rPr>
            </w:pPr>
            <w:r>
              <w:rPr>
                <w:rFonts w:ascii="Times New Roman" w:hAnsi="Times New Roman"/>
              </w:rPr>
              <w:t>17</w:t>
            </w:r>
          </w:p>
        </w:tc>
        <w:tc>
          <w:tcPr>
            <w:tcW w:w="3402" w:type="dxa"/>
            <w:vAlign w:val="center"/>
          </w:tcPr>
          <w:p w:rsidR="002F5DE9" w:rsidRDefault="002F5DE9" w:rsidP="002F5DE9">
            <w:pPr>
              <w:rPr>
                <w:rFonts w:ascii="Times New Roman" w:hAnsi="Times New Roman"/>
              </w:rPr>
            </w:pPr>
            <w:r>
              <w:rPr>
                <w:rFonts w:ascii="Times New Roman" w:hAnsi="Times New Roman"/>
              </w:rPr>
              <w:t>Прочие расходы</w:t>
            </w:r>
          </w:p>
        </w:tc>
        <w:tc>
          <w:tcPr>
            <w:tcW w:w="993" w:type="dxa"/>
            <w:vAlign w:val="center"/>
          </w:tcPr>
          <w:p w:rsidR="002F5DE9" w:rsidRDefault="002F5DE9" w:rsidP="002F5DE9">
            <w:pPr>
              <w:jc w:val="center"/>
              <w:rPr>
                <w:rFonts w:ascii="Times New Roman" w:hAnsi="Times New Roman"/>
              </w:rPr>
            </w:pPr>
          </w:p>
        </w:tc>
        <w:tc>
          <w:tcPr>
            <w:tcW w:w="992" w:type="dxa"/>
            <w:vAlign w:val="center"/>
          </w:tcPr>
          <w:p w:rsidR="002F5DE9" w:rsidRDefault="002F5DE9" w:rsidP="002F5DE9">
            <w:pPr>
              <w:jc w:val="center"/>
              <w:rPr>
                <w:rFonts w:ascii="Times New Roman" w:hAnsi="Times New Roman"/>
              </w:rPr>
            </w:pPr>
            <w:r>
              <w:rPr>
                <w:rFonts w:ascii="Times New Roman" w:hAnsi="Times New Roman"/>
              </w:rPr>
              <w:t>13,1</w:t>
            </w:r>
          </w:p>
        </w:tc>
        <w:tc>
          <w:tcPr>
            <w:tcW w:w="992" w:type="dxa"/>
            <w:vAlign w:val="center"/>
          </w:tcPr>
          <w:p w:rsidR="002F5DE9"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383,77</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404,11</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424,72</w:t>
            </w:r>
          </w:p>
        </w:tc>
      </w:tr>
      <w:tr w:rsidR="002F5DE9" w:rsidTr="002F5DE9">
        <w:tc>
          <w:tcPr>
            <w:tcW w:w="675" w:type="dxa"/>
            <w:vAlign w:val="center"/>
          </w:tcPr>
          <w:p w:rsidR="002F5DE9" w:rsidRPr="003D394E" w:rsidRDefault="002F5DE9" w:rsidP="002F5DE9">
            <w:pPr>
              <w:jc w:val="center"/>
              <w:rPr>
                <w:rFonts w:ascii="Times New Roman" w:hAnsi="Times New Roman"/>
              </w:rPr>
            </w:pPr>
            <w:r>
              <w:rPr>
                <w:rFonts w:ascii="Times New Roman" w:hAnsi="Times New Roman"/>
              </w:rPr>
              <w:t>18</w:t>
            </w:r>
          </w:p>
        </w:tc>
        <w:tc>
          <w:tcPr>
            <w:tcW w:w="3402" w:type="dxa"/>
            <w:vAlign w:val="center"/>
          </w:tcPr>
          <w:p w:rsidR="002F5DE9" w:rsidRPr="003D394E" w:rsidRDefault="002F5DE9" w:rsidP="002F5DE9">
            <w:pPr>
              <w:rPr>
                <w:rFonts w:ascii="Times New Roman" w:hAnsi="Times New Roman"/>
              </w:rPr>
            </w:pPr>
            <w:r>
              <w:rPr>
                <w:rFonts w:ascii="Times New Roman" w:hAnsi="Times New Roman"/>
              </w:rPr>
              <w:t>Амортизация</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200,18</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459,2</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247,19</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360,54</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379,65</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399,01</w:t>
            </w:r>
          </w:p>
        </w:tc>
      </w:tr>
      <w:tr w:rsidR="002F5DE9" w:rsidTr="002F5DE9">
        <w:tc>
          <w:tcPr>
            <w:tcW w:w="675" w:type="dxa"/>
            <w:vAlign w:val="center"/>
          </w:tcPr>
          <w:p w:rsidR="002F5DE9" w:rsidRPr="003D394E" w:rsidRDefault="002F5DE9" w:rsidP="002F5DE9">
            <w:pPr>
              <w:jc w:val="center"/>
              <w:rPr>
                <w:rFonts w:ascii="Times New Roman" w:hAnsi="Times New Roman"/>
              </w:rPr>
            </w:pPr>
            <w:r>
              <w:rPr>
                <w:rFonts w:ascii="Times New Roman" w:hAnsi="Times New Roman"/>
              </w:rPr>
              <w:t>19</w:t>
            </w:r>
          </w:p>
        </w:tc>
        <w:tc>
          <w:tcPr>
            <w:tcW w:w="3402" w:type="dxa"/>
            <w:vAlign w:val="center"/>
          </w:tcPr>
          <w:p w:rsidR="002F5DE9" w:rsidRPr="003D394E" w:rsidRDefault="002F5DE9" w:rsidP="002F5DE9">
            <w:pPr>
              <w:rPr>
                <w:rFonts w:ascii="Times New Roman" w:hAnsi="Times New Roman"/>
              </w:rPr>
            </w:pPr>
            <w:r>
              <w:rPr>
                <w:rFonts w:ascii="Times New Roman" w:hAnsi="Times New Roman"/>
              </w:rPr>
              <w:t>Налоги, включаемые в себестоимость (без ЕСН):</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          налог на имущество</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52,70</w:t>
            </w: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          водный налог</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46,47</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159,6</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46,47</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99,17</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99,17</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99,17</w:t>
            </w: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          земельный налог</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w:t>
            </w: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          транспортный налог</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w:t>
            </w: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RPr="007F6C4C" w:rsidTr="002F5DE9">
        <w:tc>
          <w:tcPr>
            <w:tcW w:w="675" w:type="dxa"/>
            <w:vAlign w:val="center"/>
          </w:tcPr>
          <w:p w:rsidR="002F5DE9" w:rsidRPr="007F6C4C" w:rsidRDefault="002F5DE9" w:rsidP="002F5DE9">
            <w:pPr>
              <w:jc w:val="center"/>
              <w:rPr>
                <w:rFonts w:ascii="Times New Roman" w:hAnsi="Times New Roman"/>
                <w:b/>
              </w:rPr>
            </w:pPr>
            <w:r>
              <w:rPr>
                <w:rFonts w:ascii="Times New Roman" w:hAnsi="Times New Roman"/>
                <w:b/>
              </w:rPr>
              <w:t>20</w:t>
            </w:r>
          </w:p>
        </w:tc>
        <w:tc>
          <w:tcPr>
            <w:tcW w:w="3402" w:type="dxa"/>
            <w:vAlign w:val="center"/>
          </w:tcPr>
          <w:p w:rsidR="002F5DE9" w:rsidRPr="007F6C4C" w:rsidRDefault="002F5DE9" w:rsidP="002F5DE9">
            <w:pPr>
              <w:rPr>
                <w:rFonts w:ascii="Times New Roman" w:hAnsi="Times New Roman"/>
                <w:b/>
              </w:rPr>
            </w:pPr>
            <w:r w:rsidRPr="007F6C4C">
              <w:rPr>
                <w:rFonts w:ascii="Times New Roman" w:hAnsi="Times New Roman"/>
                <w:b/>
              </w:rPr>
              <w:t>Себестоимость</w:t>
            </w:r>
          </w:p>
        </w:tc>
        <w:tc>
          <w:tcPr>
            <w:tcW w:w="993" w:type="dxa"/>
            <w:vAlign w:val="center"/>
          </w:tcPr>
          <w:p w:rsidR="002F5DE9" w:rsidRPr="007F6C4C" w:rsidRDefault="002F5DE9" w:rsidP="002F5DE9">
            <w:pPr>
              <w:jc w:val="center"/>
              <w:rPr>
                <w:rFonts w:ascii="Times New Roman" w:hAnsi="Times New Roman"/>
                <w:b/>
              </w:rPr>
            </w:pPr>
            <w:r>
              <w:rPr>
                <w:rFonts w:ascii="Times New Roman" w:hAnsi="Times New Roman"/>
                <w:b/>
              </w:rPr>
              <w:t>3618,81</w:t>
            </w:r>
          </w:p>
        </w:tc>
        <w:tc>
          <w:tcPr>
            <w:tcW w:w="992" w:type="dxa"/>
            <w:vAlign w:val="center"/>
          </w:tcPr>
          <w:p w:rsidR="002F5DE9" w:rsidRPr="007F6C4C" w:rsidRDefault="002F5DE9" w:rsidP="002F5DE9">
            <w:pPr>
              <w:jc w:val="center"/>
              <w:rPr>
                <w:rFonts w:ascii="Times New Roman" w:hAnsi="Times New Roman"/>
                <w:b/>
              </w:rPr>
            </w:pPr>
            <w:r>
              <w:rPr>
                <w:rFonts w:ascii="Times New Roman" w:hAnsi="Times New Roman"/>
                <w:b/>
              </w:rPr>
              <w:t>6687,80</w:t>
            </w:r>
          </w:p>
        </w:tc>
        <w:tc>
          <w:tcPr>
            <w:tcW w:w="992" w:type="dxa"/>
            <w:vAlign w:val="center"/>
          </w:tcPr>
          <w:p w:rsidR="002F5DE9" w:rsidRPr="007F6C4C" w:rsidRDefault="002F5DE9" w:rsidP="002F5DE9">
            <w:pPr>
              <w:jc w:val="center"/>
              <w:rPr>
                <w:rFonts w:ascii="Times New Roman" w:hAnsi="Times New Roman"/>
                <w:b/>
              </w:rPr>
            </w:pPr>
            <w:r>
              <w:rPr>
                <w:rFonts w:ascii="Times New Roman" w:hAnsi="Times New Roman"/>
                <w:b/>
              </w:rPr>
              <w:t>3934,91</w:t>
            </w:r>
          </w:p>
        </w:tc>
        <w:tc>
          <w:tcPr>
            <w:tcW w:w="992" w:type="dxa"/>
            <w:vAlign w:val="center"/>
          </w:tcPr>
          <w:p w:rsidR="002F5DE9" w:rsidRPr="007F6C4C" w:rsidRDefault="002F5DE9" w:rsidP="002F5DE9">
            <w:pPr>
              <w:jc w:val="center"/>
              <w:rPr>
                <w:rFonts w:ascii="Times New Roman" w:hAnsi="Times New Roman"/>
                <w:b/>
              </w:rPr>
            </w:pPr>
            <w:r>
              <w:rPr>
                <w:rFonts w:ascii="Times New Roman" w:hAnsi="Times New Roman"/>
                <w:b/>
              </w:rPr>
              <w:t>4342,05</w:t>
            </w:r>
          </w:p>
        </w:tc>
        <w:tc>
          <w:tcPr>
            <w:tcW w:w="993" w:type="dxa"/>
            <w:vAlign w:val="center"/>
          </w:tcPr>
          <w:p w:rsidR="002F5DE9" w:rsidRPr="007F6C4C" w:rsidRDefault="002F5DE9" w:rsidP="002F5DE9">
            <w:pPr>
              <w:jc w:val="center"/>
              <w:rPr>
                <w:rFonts w:ascii="Times New Roman" w:hAnsi="Times New Roman"/>
                <w:b/>
              </w:rPr>
            </w:pPr>
            <w:r>
              <w:rPr>
                <w:rFonts w:ascii="Times New Roman" w:hAnsi="Times New Roman"/>
                <w:b/>
              </w:rPr>
              <w:t>4566,92</w:t>
            </w:r>
          </w:p>
        </w:tc>
        <w:tc>
          <w:tcPr>
            <w:tcW w:w="1100" w:type="dxa"/>
            <w:vAlign w:val="center"/>
          </w:tcPr>
          <w:p w:rsidR="002F5DE9" w:rsidRPr="007F6C4C" w:rsidRDefault="002F5DE9" w:rsidP="002F5DE9">
            <w:pPr>
              <w:jc w:val="center"/>
              <w:rPr>
                <w:rFonts w:ascii="Times New Roman" w:hAnsi="Times New Roman"/>
                <w:b/>
              </w:rPr>
            </w:pPr>
            <w:r>
              <w:rPr>
                <w:rFonts w:ascii="Times New Roman" w:hAnsi="Times New Roman"/>
                <w:b/>
              </w:rPr>
              <w:t>4794,78</w:t>
            </w:r>
          </w:p>
        </w:tc>
      </w:tr>
      <w:tr w:rsidR="002F5DE9" w:rsidTr="002F5DE9">
        <w:tc>
          <w:tcPr>
            <w:tcW w:w="675" w:type="dxa"/>
            <w:vAlign w:val="center"/>
          </w:tcPr>
          <w:p w:rsidR="002F5DE9" w:rsidRPr="003D394E" w:rsidRDefault="002F5DE9" w:rsidP="002F5DE9">
            <w:pPr>
              <w:jc w:val="center"/>
              <w:rPr>
                <w:rFonts w:ascii="Times New Roman" w:hAnsi="Times New Roman"/>
              </w:rPr>
            </w:pPr>
            <w:r>
              <w:rPr>
                <w:rFonts w:ascii="Times New Roman" w:hAnsi="Times New Roman"/>
              </w:rPr>
              <w:t>21</w:t>
            </w:r>
          </w:p>
        </w:tc>
        <w:tc>
          <w:tcPr>
            <w:tcW w:w="3402" w:type="dxa"/>
            <w:vAlign w:val="center"/>
          </w:tcPr>
          <w:p w:rsidR="002F5DE9" w:rsidRPr="003D394E" w:rsidRDefault="002F5DE9" w:rsidP="002F5DE9">
            <w:pPr>
              <w:rPr>
                <w:rFonts w:ascii="Times New Roman" w:hAnsi="Times New Roman"/>
              </w:rPr>
            </w:pPr>
            <w:r>
              <w:rPr>
                <w:rFonts w:ascii="Times New Roman" w:hAnsi="Times New Roman"/>
              </w:rPr>
              <w:t>Объем отпущенной воды всего (тыс</w:t>
            </w:r>
            <w:proofErr w:type="gramStart"/>
            <w:r>
              <w:rPr>
                <w:rFonts w:ascii="Times New Roman" w:hAnsi="Times New Roman"/>
              </w:rPr>
              <w:t>.м</w:t>
            </w:r>
            <w:proofErr w:type="gramEnd"/>
            <w:r>
              <w:rPr>
                <w:rFonts w:ascii="Times New Roman" w:hAnsi="Times New Roman"/>
              </w:rPr>
              <w:t xml:space="preserve">3), в </w:t>
            </w:r>
            <w:proofErr w:type="spellStart"/>
            <w:r>
              <w:rPr>
                <w:rFonts w:ascii="Times New Roman" w:hAnsi="Times New Roman"/>
              </w:rPr>
              <w:t>т.ч</w:t>
            </w:r>
            <w:proofErr w:type="spellEnd"/>
            <w:r>
              <w:rPr>
                <w:rFonts w:ascii="Times New Roman" w:hAnsi="Times New Roman"/>
              </w:rPr>
              <w:t>.</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299,6</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281,51</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299,6</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323</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323</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323</w:t>
            </w:r>
          </w:p>
        </w:tc>
      </w:tr>
      <w:tr w:rsidR="002F5DE9" w:rsidTr="002F5DE9">
        <w:tc>
          <w:tcPr>
            <w:tcW w:w="675" w:type="dxa"/>
            <w:vAlign w:val="center"/>
          </w:tcPr>
          <w:p w:rsidR="002F5DE9" w:rsidRDefault="002F5DE9" w:rsidP="002F5DE9">
            <w:pPr>
              <w:jc w:val="center"/>
              <w:rPr>
                <w:rFonts w:ascii="Times New Roman" w:hAnsi="Times New Roman"/>
              </w:rPr>
            </w:pPr>
          </w:p>
        </w:tc>
        <w:tc>
          <w:tcPr>
            <w:tcW w:w="3402" w:type="dxa"/>
            <w:vAlign w:val="center"/>
          </w:tcPr>
          <w:p w:rsidR="002F5DE9" w:rsidRDefault="002F5DE9" w:rsidP="002F5DE9">
            <w:pPr>
              <w:rPr>
                <w:rFonts w:ascii="Times New Roman" w:hAnsi="Times New Roman"/>
              </w:rPr>
            </w:pPr>
            <w:r>
              <w:rPr>
                <w:rFonts w:ascii="Times New Roman" w:hAnsi="Times New Roman"/>
              </w:rPr>
              <w:t xml:space="preserve">         реализация сторонним потребителям</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283</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262,41</w:t>
            </w:r>
          </w:p>
        </w:tc>
        <w:tc>
          <w:tcPr>
            <w:tcW w:w="992" w:type="dxa"/>
            <w:vAlign w:val="center"/>
          </w:tcPr>
          <w:p w:rsidR="002F5DE9" w:rsidRDefault="002F5DE9" w:rsidP="002F5DE9">
            <w:pPr>
              <w:jc w:val="center"/>
              <w:rPr>
                <w:rFonts w:ascii="Times New Roman" w:hAnsi="Times New Roman"/>
              </w:rPr>
            </w:pPr>
            <w:r>
              <w:rPr>
                <w:rFonts w:ascii="Times New Roman" w:hAnsi="Times New Roman"/>
              </w:rPr>
              <w:t>283</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283</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283</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283</w:t>
            </w:r>
          </w:p>
        </w:tc>
      </w:tr>
      <w:tr w:rsidR="002F5DE9" w:rsidTr="002F5DE9">
        <w:tc>
          <w:tcPr>
            <w:tcW w:w="675" w:type="dxa"/>
            <w:vAlign w:val="center"/>
          </w:tcPr>
          <w:p w:rsidR="002F5DE9" w:rsidRPr="003D394E" w:rsidRDefault="002F5DE9" w:rsidP="002F5DE9">
            <w:pPr>
              <w:jc w:val="center"/>
              <w:rPr>
                <w:rFonts w:ascii="Times New Roman" w:hAnsi="Times New Roman"/>
              </w:rPr>
            </w:pPr>
            <w:r>
              <w:rPr>
                <w:rFonts w:ascii="Times New Roman" w:hAnsi="Times New Roman"/>
              </w:rPr>
              <w:t>22</w:t>
            </w:r>
          </w:p>
        </w:tc>
        <w:tc>
          <w:tcPr>
            <w:tcW w:w="3402" w:type="dxa"/>
            <w:vAlign w:val="center"/>
          </w:tcPr>
          <w:p w:rsidR="002F5DE9" w:rsidRPr="003D394E" w:rsidRDefault="002F5DE9" w:rsidP="002F5DE9">
            <w:pPr>
              <w:rPr>
                <w:rFonts w:ascii="Times New Roman" w:hAnsi="Times New Roman"/>
              </w:rPr>
            </w:pPr>
            <w:r>
              <w:rPr>
                <w:rFonts w:ascii="Times New Roman" w:hAnsi="Times New Roman"/>
              </w:rPr>
              <w:t>Удельная себестоимость 1м</w:t>
            </w:r>
            <w:r w:rsidRPr="007E5409">
              <w:rPr>
                <w:rFonts w:ascii="Times New Roman" w:hAnsi="Times New Roman"/>
                <w:vertAlign w:val="superscript"/>
              </w:rPr>
              <w:t>3</w:t>
            </w:r>
            <w:r>
              <w:rPr>
                <w:rFonts w:ascii="Times New Roman" w:hAnsi="Times New Roman"/>
              </w:rPr>
              <w:t xml:space="preserve"> отпущенной воды, </w:t>
            </w:r>
            <w:proofErr w:type="spellStart"/>
            <w:r>
              <w:rPr>
                <w:rFonts w:ascii="Times New Roman" w:hAnsi="Times New Roman"/>
              </w:rPr>
              <w:t>руб</w:t>
            </w:r>
            <w:proofErr w:type="spellEnd"/>
            <w:r>
              <w:rPr>
                <w:rFonts w:ascii="Times New Roman" w:hAnsi="Times New Roman"/>
              </w:rPr>
              <w:t>/м</w:t>
            </w:r>
            <w:r w:rsidRPr="007E5409">
              <w:rPr>
                <w:rFonts w:ascii="Times New Roman" w:hAnsi="Times New Roman"/>
                <w:vertAlign w:val="superscript"/>
              </w:rPr>
              <w:t>3</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12,08</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23,76</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13,13</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13,44</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14,14</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14,84</w:t>
            </w:r>
          </w:p>
        </w:tc>
      </w:tr>
      <w:tr w:rsidR="002F5DE9" w:rsidTr="002F5DE9">
        <w:tc>
          <w:tcPr>
            <w:tcW w:w="675" w:type="dxa"/>
            <w:vAlign w:val="center"/>
          </w:tcPr>
          <w:p w:rsidR="002F5DE9" w:rsidRPr="003D394E" w:rsidRDefault="002F5DE9" w:rsidP="002F5DE9">
            <w:pPr>
              <w:jc w:val="center"/>
              <w:rPr>
                <w:rFonts w:ascii="Times New Roman" w:hAnsi="Times New Roman"/>
              </w:rPr>
            </w:pPr>
            <w:r>
              <w:rPr>
                <w:rFonts w:ascii="Times New Roman" w:hAnsi="Times New Roman"/>
              </w:rPr>
              <w:t>23</w:t>
            </w: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Нормативная прибыль, в </w:t>
            </w:r>
            <w:proofErr w:type="spellStart"/>
            <w:r>
              <w:rPr>
                <w:rFonts w:ascii="Times New Roman" w:hAnsi="Times New Roman"/>
              </w:rPr>
              <w:t>т.ч</w:t>
            </w:r>
            <w:proofErr w:type="spellEnd"/>
            <w:r>
              <w:rPr>
                <w:rFonts w:ascii="Times New Roman" w:hAnsi="Times New Roman"/>
              </w:rPr>
              <w:t>.:</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   социальная программа развития</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200,16</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0</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118</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266,30</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280,49</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294,49</w:t>
            </w: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   налог на прибыль</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w:t>
            </w: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   другие необходимые налоги и сборы</w:t>
            </w:r>
          </w:p>
        </w:tc>
        <w:tc>
          <w:tcPr>
            <w:tcW w:w="993"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w:t>
            </w:r>
          </w:p>
        </w:tc>
        <w:tc>
          <w:tcPr>
            <w:tcW w:w="992" w:type="dxa"/>
            <w:vAlign w:val="center"/>
          </w:tcPr>
          <w:p w:rsidR="002F5DE9" w:rsidRPr="003D394E" w:rsidRDefault="002F5DE9" w:rsidP="002F5DE9">
            <w:pPr>
              <w:jc w:val="center"/>
              <w:rPr>
                <w:rFonts w:ascii="Times New Roman" w:hAnsi="Times New Roman"/>
              </w:rPr>
            </w:pPr>
          </w:p>
        </w:tc>
        <w:tc>
          <w:tcPr>
            <w:tcW w:w="993" w:type="dxa"/>
            <w:vAlign w:val="center"/>
          </w:tcPr>
          <w:p w:rsidR="002F5DE9" w:rsidRPr="003D394E" w:rsidRDefault="002F5DE9" w:rsidP="002F5DE9">
            <w:pPr>
              <w:jc w:val="center"/>
              <w:rPr>
                <w:rFonts w:ascii="Times New Roman" w:hAnsi="Times New Roman"/>
              </w:rPr>
            </w:pPr>
          </w:p>
        </w:tc>
        <w:tc>
          <w:tcPr>
            <w:tcW w:w="1100" w:type="dxa"/>
            <w:vAlign w:val="center"/>
          </w:tcPr>
          <w:p w:rsidR="002F5DE9" w:rsidRPr="003D394E" w:rsidRDefault="002F5DE9" w:rsidP="002F5DE9">
            <w:pPr>
              <w:jc w:val="center"/>
              <w:rPr>
                <w:rFonts w:ascii="Times New Roman" w:hAnsi="Times New Roman"/>
              </w:rPr>
            </w:pPr>
          </w:p>
        </w:tc>
      </w:tr>
      <w:tr w:rsidR="002F5DE9" w:rsidRPr="007E5409" w:rsidTr="002F5DE9">
        <w:tc>
          <w:tcPr>
            <w:tcW w:w="675" w:type="dxa"/>
            <w:vAlign w:val="center"/>
          </w:tcPr>
          <w:p w:rsidR="002F5DE9" w:rsidRPr="007E5409" w:rsidRDefault="002F5DE9" w:rsidP="002F5DE9">
            <w:pPr>
              <w:jc w:val="center"/>
              <w:rPr>
                <w:rFonts w:ascii="Times New Roman" w:hAnsi="Times New Roman"/>
                <w:b/>
              </w:rPr>
            </w:pPr>
            <w:r>
              <w:rPr>
                <w:rFonts w:ascii="Times New Roman" w:hAnsi="Times New Roman"/>
                <w:b/>
              </w:rPr>
              <w:t>24</w:t>
            </w:r>
          </w:p>
        </w:tc>
        <w:tc>
          <w:tcPr>
            <w:tcW w:w="3402" w:type="dxa"/>
            <w:vAlign w:val="center"/>
          </w:tcPr>
          <w:p w:rsidR="002F5DE9" w:rsidRPr="007E5409" w:rsidRDefault="002F5DE9" w:rsidP="002F5DE9">
            <w:pPr>
              <w:rPr>
                <w:rFonts w:ascii="Times New Roman" w:hAnsi="Times New Roman"/>
                <w:b/>
              </w:rPr>
            </w:pPr>
            <w:r w:rsidRPr="007E5409">
              <w:rPr>
                <w:rFonts w:ascii="Times New Roman" w:hAnsi="Times New Roman"/>
                <w:b/>
              </w:rPr>
              <w:t>Необходимая валовая выручка</w:t>
            </w:r>
          </w:p>
        </w:tc>
        <w:tc>
          <w:tcPr>
            <w:tcW w:w="993" w:type="dxa"/>
            <w:vAlign w:val="center"/>
          </w:tcPr>
          <w:p w:rsidR="002F5DE9" w:rsidRPr="007E5409" w:rsidRDefault="002F5DE9" w:rsidP="002F5DE9">
            <w:pPr>
              <w:jc w:val="center"/>
              <w:rPr>
                <w:rFonts w:ascii="Times New Roman" w:hAnsi="Times New Roman"/>
                <w:b/>
              </w:rPr>
            </w:pPr>
            <w:r>
              <w:rPr>
                <w:rFonts w:ascii="Times New Roman" w:hAnsi="Times New Roman"/>
                <w:b/>
              </w:rPr>
              <w:t>3618,46</w:t>
            </w:r>
          </w:p>
        </w:tc>
        <w:tc>
          <w:tcPr>
            <w:tcW w:w="992" w:type="dxa"/>
            <w:vAlign w:val="center"/>
          </w:tcPr>
          <w:p w:rsidR="002F5DE9" w:rsidRPr="007E5409" w:rsidRDefault="002F5DE9" w:rsidP="002F5DE9">
            <w:pPr>
              <w:jc w:val="center"/>
              <w:rPr>
                <w:rFonts w:ascii="Times New Roman" w:hAnsi="Times New Roman"/>
                <w:b/>
              </w:rPr>
            </w:pPr>
            <w:r>
              <w:rPr>
                <w:rFonts w:ascii="Times New Roman" w:hAnsi="Times New Roman"/>
                <w:b/>
              </w:rPr>
              <w:t>6234,04</w:t>
            </w:r>
          </w:p>
        </w:tc>
        <w:tc>
          <w:tcPr>
            <w:tcW w:w="992" w:type="dxa"/>
            <w:vAlign w:val="center"/>
          </w:tcPr>
          <w:p w:rsidR="002F5DE9" w:rsidRPr="007E5409" w:rsidRDefault="002F5DE9" w:rsidP="002F5DE9">
            <w:pPr>
              <w:jc w:val="center"/>
              <w:rPr>
                <w:rFonts w:ascii="Times New Roman" w:hAnsi="Times New Roman"/>
                <w:b/>
              </w:rPr>
            </w:pPr>
            <w:r>
              <w:rPr>
                <w:rFonts w:ascii="Times New Roman" w:hAnsi="Times New Roman"/>
                <w:b/>
              </w:rPr>
              <w:t>3834,89</w:t>
            </w:r>
          </w:p>
        </w:tc>
        <w:tc>
          <w:tcPr>
            <w:tcW w:w="992" w:type="dxa"/>
            <w:vAlign w:val="center"/>
          </w:tcPr>
          <w:p w:rsidR="002F5DE9" w:rsidRPr="007E5409" w:rsidRDefault="002F5DE9" w:rsidP="002F5DE9">
            <w:pPr>
              <w:jc w:val="center"/>
              <w:rPr>
                <w:rFonts w:ascii="Times New Roman" w:hAnsi="Times New Roman"/>
                <w:b/>
              </w:rPr>
            </w:pPr>
            <w:r>
              <w:rPr>
                <w:rFonts w:ascii="Times New Roman" w:hAnsi="Times New Roman"/>
                <w:b/>
              </w:rPr>
              <w:t>4070,64</w:t>
            </w:r>
          </w:p>
        </w:tc>
        <w:tc>
          <w:tcPr>
            <w:tcW w:w="993" w:type="dxa"/>
            <w:vAlign w:val="center"/>
          </w:tcPr>
          <w:p w:rsidR="002F5DE9" w:rsidRPr="007E5409" w:rsidRDefault="002F5DE9" w:rsidP="002F5DE9">
            <w:pPr>
              <w:jc w:val="center"/>
              <w:rPr>
                <w:rFonts w:ascii="Times New Roman" w:hAnsi="Times New Roman"/>
                <w:b/>
              </w:rPr>
            </w:pPr>
            <w:r>
              <w:rPr>
                <w:rFonts w:ascii="Times New Roman" w:hAnsi="Times New Roman"/>
                <w:b/>
              </w:rPr>
              <w:t>4287,51</w:t>
            </w:r>
          </w:p>
        </w:tc>
        <w:tc>
          <w:tcPr>
            <w:tcW w:w="1100" w:type="dxa"/>
            <w:vAlign w:val="center"/>
          </w:tcPr>
          <w:p w:rsidR="002F5DE9" w:rsidRPr="007E5409" w:rsidRDefault="002F5DE9" w:rsidP="002F5DE9">
            <w:pPr>
              <w:jc w:val="center"/>
              <w:rPr>
                <w:rFonts w:ascii="Times New Roman" w:hAnsi="Times New Roman"/>
                <w:b/>
              </w:rPr>
            </w:pPr>
            <w:r>
              <w:rPr>
                <w:rFonts w:ascii="Times New Roman" w:hAnsi="Times New Roman"/>
                <w:b/>
              </w:rPr>
              <w:t>4501,42</w:t>
            </w:r>
          </w:p>
        </w:tc>
      </w:tr>
      <w:tr w:rsidR="002F5DE9" w:rsidTr="002F5DE9">
        <w:tc>
          <w:tcPr>
            <w:tcW w:w="675" w:type="dxa"/>
            <w:vAlign w:val="center"/>
          </w:tcPr>
          <w:p w:rsidR="002F5DE9" w:rsidRPr="003D394E" w:rsidRDefault="002F5DE9" w:rsidP="002F5DE9">
            <w:pPr>
              <w:jc w:val="center"/>
              <w:rPr>
                <w:rFonts w:ascii="Times New Roman" w:hAnsi="Times New Roman"/>
              </w:rPr>
            </w:pPr>
            <w:r>
              <w:rPr>
                <w:rFonts w:ascii="Times New Roman" w:hAnsi="Times New Roman"/>
              </w:rPr>
              <w:t>25</w:t>
            </w: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Тариф (без НДС), </w:t>
            </w:r>
            <w:proofErr w:type="spellStart"/>
            <w:r>
              <w:rPr>
                <w:rFonts w:ascii="Times New Roman" w:hAnsi="Times New Roman"/>
              </w:rPr>
              <w:t>руб</w:t>
            </w:r>
            <w:proofErr w:type="spellEnd"/>
            <w:r>
              <w:rPr>
                <w:rFonts w:ascii="Times New Roman" w:hAnsi="Times New Roman"/>
              </w:rPr>
              <w:t>/м3</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12,79</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23,76</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13,55</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14,38</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15,13</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15,88</w:t>
            </w: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НДС, %</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1,18</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1,18</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1,18</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1,18</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1,18</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1,18</w:t>
            </w: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 xml:space="preserve">Тариф (с НДС), </w:t>
            </w:r>
            <w:proofErr w:type="spellStart"/>
            <w:r>
              <w:rPr>
                <w:rFonts w:ascii="Times New Roman" w:hAnsi="Times New Roman"/>
              </w:rPr>
              <w:t>руб</w:t>
            </w:r>
            <w:proofErr w:type="spellEnd"/>
            <w:r>
              <w:rPr>
                <w:rFonts w:ascii="Times New Roman" w:hAnsi="Times New Roman"/>
              </w:rPr>
              <w:t>/м3</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15,09</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28,04</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15,99</w:t>
            </w: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16,97</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17,85</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18,74</w:t>
            </w:r>
          </w:p>
        </w:tc>
      </w:tr>
      <w:tr w:rsidR="002F5DE9" w:rsidTr="002F5DE9">
        <w:tc>
          <w:tcPr>
            <w:tcW w:w="675" w:type="dxa"/>
            <w:vAlign w:val="center"/>
          </w:tcPr>
          <w:p w:rsidR="002F5DE9" w:rsidRPr="003D394E" w:rsidRDefault="002F5DE9" w:rsidP="002F5DE9">
            <w:pPr>
              <w:jc w:val="center"/>
              <w:rPr>
                <w:rFonts w:ascii="Times New Roman" w:hAnsi="Times New Roman"/>
              </w:rPr>
            </w:pPr>
          </w:p>
        </w:tc>
        <w:tc>
          <w:tcPr>
            <w:tcW w:w="3402" w:type="dxa"/>
            <w:vAlign w:val="center"/>
          </w:tcPr>
          <w:p w:rsidR="002F5DE9" w:rsidRPr="003D394E" w:rsidRDefault="002F5DE9" w:rsidP="002F5DE9">
            <w:pPr>
              <w:rPr>
                <w:rFonts w:ascii="Times New Roman" w:hAnsi="Times New Roman"/>
              </w:rPr>
            </w:pPr>
            <w:r>
              <w:rPr>
                <w:rFonts w:ascii="Times New Roman" w:hAnsi="Times New Roman"/>
              </w:rPr>
              <w:t>Рост тарифа, %</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107,51</w:t>
            </w: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p>
        </w:tc>
        <w:tc>
          <w:tcPr>
            <w:tcW w:w="992" w:type="dxa"/>
            <w:vAlign w:val="center"/>
          </w:tcPr>
          <w:p w:rsidR="002F5DE9" w:rsidRPr="003D394E" w:rsidRDefault="002F5DE9" w:rsidP="002F5DE9">
            <w:pPr>
              <w:jc w:val="center"/>
              <w:rPr>
                <w:rFonts w:ascii="Times New Roman" w:hAnsi="Times New Roman"/>
              </w:rPr>
            </w:pPr>
            <w:r>
              <w:rPr>
                <w:rFonts w:ascii="Times New Roman" w:hAnsi="Times New Roman"/>
              </w:rPr>
              <w:t>105,4</w:t>
            </w:r>
          </w:p>
        </w:tc>
        <w:tc>
          <w:tcPr>
            <w:tcW w:w="993" w:type="dxa"/>
            <w:vAlign w:val="center"/>
          </w:tcPr>
          <w:p w:rsidR="002F5DE9" w:rsidRPr="003D394E" w:rsidRDefault="002F5DE9" w:rsidP="002F5DE9">
            <w:pPr>
              <w:jc w:val="center"/>
              <w:rPr>
                <w:rFonts w:ascii="Times New Roman" w:hAnsi="Times New Roman"/>
              </w:rPr>
            </w:pPr>
            <w:r>
              <w:rPr>
                <w:rFonts w:ascii="Times New Roman" w:hAnsi="Times New Roman"/>
              </w:rPr>
              <w:t>105,3</w:t>
            </w:r>
          </w:p>
        </w:tc>
        <w:tc>
          <w:tcPr>
            <w:tcW w:w="1100" w:type="dxa"/>
            <w:vAlign w:val="center"/>
          </w:tcPr>
          <w:p w:rsidR="002F5DE9" w:rsidRPr="003D394E" w:rsidRDefault="002F5DE9" w:rsidP="002F5DE9">
            <w:pPr>
              <w:jc w:val="center"/>
              <w:rPr>
                <w:rFonts w:ascii="Times New Roman" w:hAnsi="Times New Roman"/>
              </w:rPr>
            </w:pPr>
            <w:r>
              <w:rPr>
                <w:rFonts w:ascii="Times New Roman" w:hAnsi="Times New Roman"/>
              </w:rPr>
              <w:t>105,1</w:t>
            </w:r>
          </w:p>
        </w:tc>
      </w:tr>
    </w:tbl>
    <w:p w:rsidR="002F5DE9" w:rsidRDefault="002F5DE9" w:rsidP="002F5DE9">
      <w:pPr>
        <w:spacing w:after="0" w:line="240" w:lineRule="auto"/>
        <w:rPr>
          <w:rFonts w:ascii="Times New Roman" w:hAnsi="Times New Roman"/>
          <w:sz w:val="24"/>
          <w:szCs w:val="24"/>
        </w:rPr>
      </w:pPr>
    </w:p>
    <w:p w:rsidR="002F5DE9" w:rsidRDefault="002F5DE9" w:rsidP="002F5DE9">
      <w:pPr>
        <w:spacing w:after="0" w:line="240" w:lineRule="auto"/>
        <w:rPr>
          <w:rFonts w:ascii="Times New Roman" w:hAnsi="Times New Roman"/>
          <w:sz w:val="24"/>
          <w:szCs w:val="24"/>
        </w:rPr>
      </w:pPr>
    </w:p>
    <w:p w:rsidR="002F5DE9" w:rsidRPr="008F4FEE" w:rsidRDefault="002F5DE9" w:rsidP="002F5DE9">
      <w:pPr>
        <w:spacing w:after="0"/>
        <w:jc w:val="center"/>
        <w:rPr>
          <w:rFonts w:ascii="Times New Roman" w:hAnsi="Times New Roman"/>
          <w:b/>
          <w:sz w:val="28"/>
          <w:szCs w:val="28"/>
        </w:rPr>
      </w:pPr>
      <w:r w:rsidRPr="008F4FEE">
        <w:rPr>
          <w:rFonts w:ascii="Times New Roman" w:hAnsi="Times New Roman"/>
          <w:b/>
          <w:sz w:val="28"/>
          <w:szCs w:val="28"/>
        </w:rPr>
        <w:t>8. План мероприятий по проведению качества питьевой воды в соответствии с установленными требованиями и программа энергосбережения.</w:t>
      </w:r>
    </w:p>
    <w:p w:rsidR="002F5DE9" w:rsidRDefault="002F5DE9" w:rsidP="002F5DE9">
      <w:pPr>
        <w:spacing w:after="0"/>
        <w:jc w:val="both"/>
        <w:rPr>
          <w:rFonts w:ascii="Times New Roman" w:hAnsi="Times New Roman"/>
          <w:sz w:val="24"/>
          <w:szCs w:val="24"/>
        </w:rPr>
      </w:pPr>
    </w:p>
    <w:p w:rsidR="002F5DE9" w:rsidRDefault="002F5DE9" w:rsidP="002F5DE9">
      <w:pPr>
        <w:spacing w:after="0"/>
        <w:ind w:firstLine="708"/>
        <w:jc w:val="both"/>
        <w:rPr>
          <w:rFonts w:ascii="Times New Roman" w:hAnsi="Times New Roman"/>
          <w:sz w:val="24"/>
          <w:szCs w:val="24"/>
        </w:rPr>
      </w:pPr>
      <w:r>
        <w:rPr>
          <w:rFonts w:ascii="Times New Roman" w:hAnsi="Times New Roman"/>
          <w:sz w:val="24"/>
          <w:szCs w:val="24"/>
        </w:rPr>
        <w:t>Мероприятия по проведению качества питьевой воды в инвестиционной программе не предусмотрены.</w:t>
      </w:r>
    </w:p>
    <w:p w:rsidR="002F5DE9" w:rsidRDefault="002F5DE9" w:rsidP="002F5DE9">
      <w:pPr>
        <w:spacing w:after="0"/>
        <w:ind w:firstLine="708"/>
        <w:jc w:val="both"/>
        <w:rPr>
          <w:rFonts w:ascii="Times New Roman" w:hAnsi="Times New Roman"/>
          <w:sz w:val="24"/>
          <w:szCs w:val="24"/>
        </w:rPr>
      </w:pPr>
      <w:r>
        <w:rPr>
          <w:rFonts w:ascii="Times New Roman" w:hAnsi="Times New Roman"/>
          <w:sz w:val="24"/>
          <w:szCs w:val="24"/>
        </w:rPr>
        <w:t>Инвестиционная программа разработана на основе утвержденной схемы водоснабжения р.</w:t>
      </w:r>
      <w:r w:rsidR="00D15799">
        <w:rPr>
          <w:rFonts w:ascii="Times New Roman" w:hAnsi="Times New Roman"/>
          <w:sz w:val="24"/>
          <w:szCs w:val="24"/>
        </w:rPr>
        <w:t xml:space="preserve"> </w:t>
      </w:r>
      <w:r>
        <w:rPr>
          <w:rFonts w:ascii="Times New Roman" w:hAnsi="Times New Roman"/>
          <w:sz w:val="24"/>
          <w:szCs w:val="24"/>
        </w:rPr>
        <w:t>п.</w:t>
      </w:r>
      <w:r w:rsidR="00D15799">
        <w:rPr>
          <w:rFonts w:ascii="Times New Roman" w:hAnsi="Times New Roman"/>
          <w:sz w:val="24"/>
          <w:szCs w:val="24"/>
        </w:rPr>
        <w:t xml:space="preserve"> </w:t>
      </w:r>
      <w:r>
        <w:rPr>
          <w:rFonts w:ascii="Times New Roman" w:hAnsi="Times New Roman"/>
          <w:sz w:val="24"/>
          <w:szCs w:val="24"/>
        </w:rPr>
        <w:t xml:space="preserve">Чик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 на 2014-2017 </w:t>
      </w:r>
      <w:proofErr w:type="spellStart"/>
      <w:proofErr w:type="gramStart"/>
      <w:r>
        <w:rPr>
          <w:rFonts w:ascii="Times New Roman" w:hAnsi="Times New Roman"/>
          <w:sz w:val="24"/>
          <w:szCs w:val="24"/>
        </w:rPr>
        <w:t>гг</w:t>
      </w:r>
      <w:proofErr w:type="spellEnd"/>
      <w:proofErr w:type="gramEnd"/>
      <w:r>
        <w:rPr>
          <w:rFonts w:ascii="Times New Roman" w:hAnsi="Times New Roman"/>
          <w:sz w:val="24"/>
          <w:szCs w:val="24"/>
        </w:rPr>
        <w:t xml:space="preserve"> и на период до 2023 г. направленной на:</w:t>
      </w:r>
    </w:p>
    <w:p w:rsidR="002F5DE9" w:rsidRDefault="002F5DE9" w:rsidP="002F5DE9">
      <w:pPr>
        <w:spacing w:after="0"/>
        <w:ind w:firstLine="708"/>
        <w:jc w:val="both"/>
        <w:rPr>
          <w:rFonts w:ascii="Times New Roman" w:hAnsi="Times New Roman"/>
          <w:sz w:val="24"/>
          <w:szCs w:val="24"/>
        </w:rPr>
      </w:pPr>
      <w:r>
        <w:rPr>
          <w:rFonts w:ascii="Times New Roman" w:hAnsi="Times New Roman"/>
          <w:sz w:val="24"/>
          <w:szCs w:val="24"/>
        </w:rPr>
        <w:lastRenderedPageBreak/>
        <w:t>- снижение затрат на энергетические ресурсы за счет применения современных технологий в сфере водоснабжения;</w:t>
      </w:r>
    </w:p>
    <w:p w:rsidR="002F5DE9" w:rsidRDefault="002F5DE9" w:rsidP="002F5DE9">
      <w:pPr>
        <w:spacing w:after="0"/>
        <w:ind w:firstLine="708"/>
        <w:jc w:val="both"/>
        <w:rPr>
          <w:rFonts w:ascii="Times New Roman" w:hAnsi="Times New Roman"/>
          <w:sz w:val="24"/>
          <w:szCs w:val="24"/>
        </w:rPr>
      </w:pPr>
      <w:r>
        <w:rPr>
          <w:rFonts w:ascii="Times New Roman" w:hAnsi="Times New Roman"/>
          <w:sz w:val="24"/>
          <w:szCs w:val="24"/>
        </w:rPr>
        <w:t>- повышение качества и надежности водоснабжения;</w:t>
      </w:r>
    </w:p>
    <w:p w:rsidR="002F5DE9" w:rsidRDefault="002F5DE9" w:rsidP="002F5DE9">
      <w:pPr>
        <w:spacing w:after="0"/>
        <w:ind w:firstLine="708"/>
        <w:jc w:val="both"/>
        <w:rPr>
          <w:rFonts w:ascii="Times New Roman" w:hAnsi="Times New Roman"/>
          <w:sz w:val="24"/>
          <w:szCs w:val="24"/>
        </w:rPr>
      </w:pPr>
      <w:r>
        <w:rPr>
          <w:rFonts w:ascii="Times New Roman" w:hAnsi="Times New Roman"/>
          <w:sz w:val="24"/>
          <w:szCs w:val="24"/>
        </w:rPr>
        <w:t>- установку приборов учета отпускаемого ресурса.</w:t>
      </w:r>
    </w:p>
    <w:p w:rsidR="002F5DE9" w:rsidRDefault="002F5DE9" w:rsidP="002F5DE9">
      <w:pPr>
        <w:spacing w:after="0"/>
        <w:ind w:firstLine="708"/>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Pr="008F4FEE" w:rsidRDefault="002F5DE9" w:rsidP="002F5DE9">
      <w:pPr>
        <w:spacing w:after="0"/>
        <w:jc w:val="center"/>
        <w:rPr>
          <w:rFonts w:ascii="Times New Roman" w:hAnsi="Times New Roman"/>
          <w:b/>
          <w:sz w:val="28"/>
          <w:szCs w:val="28"/>
        </w:rPr>
      </w:pPr>
      <w:r w:rsidRPr="008F4FEE">
        <w:rPr>
          <w:rFonts w:ascii="Times New Roman" w:hAnsi="Times New Roman"/>
          <w:b/>
          <w:sz w:val="28"/>
          <w:szCs w:val="28"/>
        </w:rPr>
        <w:t>9. Перечень установленных в отношении объектов централизованных систем водоснабжения инвестиционных обязательств.</w:t>
      </w:r>
    </w:p>
    <w:p w:rsidR="002F5DE9" w:rsidRDefault="002F5DE9" w:rsidP="002F5DE9">
      <w:pPr>
        <w:spacing w:after="0"/>
        <w:jc w:val="both"/>
        <w:rPr>
          <w:rFonts w:ascii="Times New Roman" w:hAnsi="Times New Roman"/>
          <w:sz w:val="24"/>
          <w:szCs w:val="24"/>
        </w:rPr>
      </w:pPr>
    </w:p>
    <w:p w:rsidR="002F5DE9" w:rsidRDefault="002F5DE9" w:rsidP="002F5DE9">
      <w:pPr>
        <w:spacing w:after="0"/>
        <w:ind w:firstLine="708"/>
        <w:jc w:val="both"/>
        <w:rPr>
          <w:rFonts w:ascii="Times New Roman" w:hAnsi="Times New Roman"/>
          <w:sz w:val="24"/>
          <w:szCs w:val="24"/>
        </w:rPr>
      </w:pPr>
      <w:r>
        <w:rPr>
          <w:rFonts w:ascii="Times New Roman" w:hAnsi="Times New Roman"/>
          <w:sz w:val="24"/>
          <w:szCs w:val="24"/>
        </w:rPr>
        <w:t xml:space="preserve">В отношении системы водоснабжения р. п. Чик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 инвестиционная программа ранее не утверждалась.</w:t>
      </w:r>
    </w:p>
    <w:p w:rsidR="002F5DE9" w:rsidRDefault="002F5DE9" w:rsidP="002F5DE9">
      <w:pPr>
        <w:spacing w:after="0"/>
        <w:jc w:val="both"/>
        <w:rPr>
          <w:rFonts w:ascii="Times New Roman" w:hAnsi="Times New Roman"/>
          <w:sz w:val="24"/>
          <w:szCs w:val="24"/>
        </w:rPr>
      </w:pPr>
      <w:r>
        <w:rPr>
          <w:rFonts w:ascii="Times New Roman" w:hAnsi="Times New Roman"/>
          <w:sz w:val="24"/>
          <w:szCs w:val="24"/>
        </w:rPr>
        <w:tab/>
        <w:t>Инвестиционная программа МУП «</w:t>
      </w:r>
      <w:proofErr w:type="spellStart"/>
      <w:r>
        <w:rPr>
          <w:rFonts w:ascii="Times New Roman" w:hAnsi="Times New Roman"/>
          <w:sz w:val="24"/>
          <w:szCs w:val="24"/>
        </w:rPr>
        <w:t>Чикское</w:t>
      </w:r>
      <w:proofErr w:type="spellEnd"/>
      <w:r>
        <w:rPr>
          <w:rFonts w:ascii="Times New Roman" w:hAnsi="Times New Roman"/>
          <w:sz w:val="24"/>
          <w:szCs w:val="24"/>
        </w:rPr>
        <w:t xml:space="preserve"> ППЖКХ» по модернизации системы водоснабжения р. п. Чик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 на 2016-2018 годы согласована решением сессии Совета </w:t>
      </w:r>
      <w:r w:rsidRPr="001977AA">
        <w:rPr>
          <w:rFonts w:ascii="Times New Roman" w:hAnsi="Times New Roman"/>
          <w:sz w:val="24"/>
          <w:szCs w:val="24"/>
        </w:rPr>
        <w:t>депутатов р</w:t>
      </w:r>
      <w:r>
        <w:rPr>
          <w:rFonts w:ascii="Times New Roman" w:hAnsi="Times New Roman"/>
          <w:sz w:val="24"/>
          <w:szCs w:val="24"/>
        </w:rPr>
        <w:t>абочего поселка</w:t>
      </w:r>
      <w:proofErr w:type="gramStart"/>
      <w:r>
        <w:rPr>
          <w:rFonts w:ascii="Times New Roman" w:hAnsi="Times New Roman"/>
          <w:sz w:val="24"/>
          <w:szCs w:val="24"/>
        </w:rPr>
        <w:t xml:space="preserve"> Ч</w:t>
      </w:r>
      <w:proofErr w:type="gramEnd"/>
      <w:r>
        <w:rPr>
          <w:rFonts w:ascii="Times New Roman" w:hAnsi="Times New Roman"/>
          <w:sz w:val="24"/>
          <w:szCs w:val="24"/>
        </w:rPr>
        <w:t xml:space="preserve">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 № 22 от 22.06.2015.</w:t>
      </w:r>
    </w:p>
    <w:p w:rsidR="002F5DE9" w:rsidRDefault="002F5DE9" w:rsidP="002F5DE9">
      <w:pPr>
        <w:spacing w:after="0"/>
        <w:rPr>
          <w:rFonts w:ascii="Times New Roman" w:hAnsi="Times New Roman"/>
          <w:sz w:val="24"/>
          <w:szCs w:val="24"/>
        </w:rPr>
      </w:pPr>
    </w:p>
    <w:p w:rsidR="002F5DE9" w:rsidRDefault="002F5DE9" w:rsidP="002F5DE9">
      <w:pPr>
        <w:spacing w:after="0"/>
        <w:rPr>
          <w:rFonts w:ascii="Times New Roman" w:hAnsi="Times New Roman"/>
          <w:sz w:val="24"/>
          <w:szCs w:val="24"/>
        </w:rPr>
      </w:pPr>
    </w:p>
    <w:p w:rsidR="002F5DE9" w:rsidRPr="00D32BAC" w:rsidRDefault="002F5DE9" w:rsidP="002F5DE9">
      <w:pPr>
        <w:spacing w:after="0"/>
        <w:jc w:val="center"/>
        <w:rPr>
          <w:rFonts w:ascii="Times New Roman" w:hAnsi="Times New Roman"/>
          <w:b/>
          <w:sz w:val="28"/>
          <w:szCs w:val="28"/>
        </w:rPr>
      </w:pPr>
      <w:r w:rsidRPr="00D32BAC">
        <w:rPr>
          <w:rFonts w:ascii="Times New Roman" w:hAnsi="Times New Roman"/>
          <w:b/>
          <w:sz w:val="28"/>
          <w:szCs w:val="28"/>
        </w:rPr>
        <w:t>10. Отчет об исполнении инвестиционной программы за последний истекший год периода реализации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p>
    <w:p w:rsidR="002F5DE9" w:rsidRDefault="002F5DE9" w:rsidP="002F5DE9">
      <w:pPr>
        <w:spacing w:after="0"/>
        <w:rPr>
          <w:rFonts w:ascii="Times New Roman" w:hAnsi="Times New Roman"/>
          <w:sz w:val="24"/>
          <w:szCs w:val="24"/>
        </w:rPr>
      </w:pPr>
    </w:p>
    <w:p w:rsidR="002F5DE9" w:rsidRPr="0065422C" w:rsidRDefault="002F5DE9" w:rsidP="002F5DE9">
      <w:pPr>
        <w:spacing w:after="0"/>
        <w:ind w:firstLine="708"/>
        <w:jc w:val="both"/>
        <w:rPr>
          <w:rFonts w:ascii="Times New Roman" w:hAnsi="Times New Roman"/>
          <w:sz w:val="24"/>
          <w:szCs w:val="24"/>
        </w:rPr>
      </w:pPr>
      <w:r>
        <w:rPr>
          <w:rFonts w:ascii="Times New Roman" w:hAnsi="Times New Roman"/>
          <w:sz w:val="24"/>
          <w:szCs w:val="24"/>
        </w:rPr>
        <w:t xml:space="preserve">В отношении системы водоснабжения р. п. Чик </w:t>
      </w:r>
      <w:proofErr w:type="spellStart"/>
      <w:r>
        <w:rPr>
          <w:rFonts w:ascii="Times New Roman" w:hAnsi="Times New Roman"/>
          <w:sz w:val="24"/>
          <w:szCs w:val="24"/>
        </w:rPr>
        <w:t>Коченевского</w:t>
      </w:r>
      <w:proofErr w:type="spellEnd"/>
      <w:r>
        <w:rPr>
          <w:rFonts w:ascii="Times New Roman" w:hAnsi="Times New Roman"/>
          <w:sz w:val="24"/>
          <w:szCs w:val="24"/>
        </w:rPr>
        <w:t xml:space="preserve"> района Новосибирской области инвестиционная программа ранее не утверждалась.</w:t>
      </w: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2F5DE9" w:rsidRDefault="002F5DE9" w:rsidP="002F5DE9">
      <w:pPr>
        <w:spacing w:after="0" w:line="240" w:lineRule="auto"/>
        <w:ind w:firstLine="851"/>
        <w:jc w:val="center"/>
        <w:rPr>
          <w:rFonts w:ascii="Times New Roman" w:hAnsi="Times New Roman"/>
          <w:b/>
          <w:bCs/>
          <w:sz w:val="28"/>
          <w:szCs w:val="28"/>
        </w:rPr>
      </w:pPr>
    </w:p>
    <w:p w:rsidR="00184A71" w:rsidRPr="00722956" w:rsidRDefault="00184A71">
      <w:pPr>
        <w:rPr>
          <w:rFonts w:ascii="Times New Roman" w:hAnsi="Times New Roman"/>
        </w:rPr>
      </w:pPr>
    </w:p>
    <w:sectPr w:rsidR="00184A71" w:rsidRPr="00722956" w:rsidSect="00ED314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7D" w:rsidRDefault="0038177D" w:rsidP="00FB26F4">
      <w:pPr>
        <w:spacing w:after="0" w:line="240" w:lineRule="auto"/>
      </w:pPr>
      <w:r>
        <w:separator/>
      </w:r>
    </w:p>
  </w:endnote>
  <w:endnote w:type="continuationSeparator" w:id="0">
    <w:p w:rsidR="0038177D" w:rsidRDefault="0038177D" w:rsidP="00FB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7D" w:rsidRDefault="0038177D" w:rsidP="00FB26F4">
      <w:pPr>
        <w:spacing w:after="0" w:line="240" w:lineRule="auto"/>
      </w:pPr>
      <w:r>
        <w:separator/>
      </w:r>
    </w:p>
  </w:footnote>
  <w:footnote w:type="continuationSeparator" w:id="0">
    <w:p w:rsidR="0038177D" w:rsidRDefault="0038177D" w:rsidP="00FB26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7C25420"/>
    <w:multiLevelType w:val="hybridMultilevel"/>
    <w:tmpl w:val="243A2100"/>
    <w:lvl w:ilvl="0" w:tplc="3F4CADBA">
      <w:start w:val="1"/>
      <w:numFmt w:val="decimal"/>
      <w:lvlText w:val="%1."/>
      <w:lvlJc w:val="left"/>
      <w:pPr>
        <w:ind w:left="1068" w:hanging="360"/>
      </w:pPr>
      <w:rPr>
        <w:rFonts w:cs="Times New Roman"/>
        <w:color w:val="auto"/>
        <w:sz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09FD7167"/>
    <w:multiLevelType w:val="hybridMultilevel"/>
    <w:tmpl w:val="78FA7BFE"/>
    <w:lvl w:ilvl="0" w:tplc="5C44F020">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E639FB"/>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C181C78"/>
    <w:multiLevelType w:val="hybridMultilevel"/>
    <w:tmpl w:val="1DC21770"/>
    <w:lvl w:ilvl="0" w:tplc="384E80F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F247B45"/>
    <w:multiLevelType w:val="hybridMultilevel"/>
    <w:tmpl w:val="98DEF576"/>
    <w:lvl w:ilvl="0" w:tplc="FF1A0F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193701E"/>
    <w:multiLevelType w:val="hybridMultilevel"/>
    <w:tmpl w:val="B39AB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B525959"/>
    <w:multiLevelType w:val="hybridMultilevel"/>
    <w:tmpl w:val="11CAD0F6"/>
    <w:lvl w:ilvl="0" w:tplc="D350441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0">
    <w:nsid w:val="373B079E"/>
    <w:multiLevelType w:val="hybridMultilevel"/>
    <w:tmpl w:val="AEFC6AE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23823FB"/>
    <w:multiLevelType w:val="hybridMultilevel"/>
    <w:tmpl w:val="02F6FC46"/>
    <w:lvl w:ilvl="0" w:tplc="3872D7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3240E93"/>
    <w:multiLevelType w:val="hybridMultilevel"/>
    <w:tmpl w:val="C432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FE39A1"/>
    <w:multiLevelType w:val="hybridMultilevel"/>
    <w:tmpl w:val="6012FAAC"/>
    <w:lvl w:ilvl="0" w:tplc="D350441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0BE4A73"/>
    <w:multiLevelType w:val="hybridMultilevel"/>
    <w:tmpl w:val="030E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DF4DFA"/>
    <w:multiLevelType w:val="hybridMultilevel"/>
    <w:tmpl w:val="2C3ECEF4"/>
    <w:lvl w:ilvl="0" w:tplc="1EBEE3BC">
      <w:start w:val="1"/>
      <w:numFmt w:val="decimal"/>
      <w:lvlText w:val="%1."/>
      <w:lvlJc w:val="left"/>
      <w:pPr>
        <w:ind w:left="14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D1933BF"/>
    <w:multiLevelType w:val="hybridMultilevel"/>
    <w:tmpl w:val="F1B8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F601B2"/>
    <w:multiLevelType w:val="hybridMultilevel"/>
    <w:tmpl w:val="F2403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E9421E"/>
    <w:multiLevelType w:val="hybridMultilevel"/>
    <w:tmpl w:val="22D81F96"/>
    <w:lvl w:ilvl="0" w:tplc="BE4024D4">
      <w:start w:val="1"/>
      <w:numFmt w:val="decimal"/>
      <w:lvlText w:val="%1."/>
      <w:lvlJc w:val="left"/>
      <w:pPr>
        <w:ind w:left="2495" w:hanging="1644"/>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3"/>
  </w:num>
  <w:num w:numId="2">
    <w:abstractNumId w:val="11"/>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4"/>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BE"/>
    <w:rsid w:val="00026999"/>
    <w:rsid w:val="00032F02"/>
    <w:rsid w:val="00046386"/>
    <w:rsid w:val="00091500"/>
    <w:rsid w:val="00097A7E"/>
    <w:rsid w:val="000A1EA7"/>
    <w:rsid w:val="000A7DDD"/>
    <w:rsid w:val="000B3095"/>
    <w:rsid w:val="000C38EF"/>
    <w:rsid w:val="0010494B"/>
    <w:rsid w:val="00104D68"/>
    <w:rsid w:val="00106012"/>
    <w:rsid w:val="001407BD"/>
    <w:rsid w:val="00141E31"/>
    <w:rsid w:val="00145672"/>
    <w:rsid w:val="00147603"/>
    <w:rsid w:val="00160732"/>
    <w:rsid w:val="0018332D"/>
    <w:rsid w:val="00184A71"/>
    <w:rsid w:val="00190ADF"/>
    <w:rsid w:val="001D4CB6"/>
    <w:rsid w:val="001E2355"/>
    <w:rsid w:val="001E75AC"/>
    <w:rsid w:val="0020051B"/>
    <w:rsid w:val="00202501"/>
    <w:rsid w:val="00206664"/>
    <w:rsid w:val="00264DF3"/>
    <w:rsid w:val="00270EF9"/>
    <w:rsid w:val="00276E00"/>
    <w:rsid w:val="00292496"/>
    <w:rsid w:val="00292E3D"/>
    <w:rsid w:val="002A6ACD"/>
    <w:rsid w:val="002C4E61"/>
    <w:rsid w:val="002D2225"/>
    <w:rsid w:val="002E472B"/>
    <w:rsid w:val="002F2F8F"/>
    <w:rsid w:val="002F50A3"/>
    <w:rsid w:val="002F5DE9"/>
    <w:rsid w:val="00302FB0"/>
    <w:rsid w:val="00316808"/>
    <w:rsid w:val="00337324"/>
    <w:rsid w:val="00337B7A"/>
    <w:rsid w:val="0034752E"/>
    <w:rsid w:val="00356AE2"/>
    <w:rsid w:val="00365C19"/>
    <w:rsid w:val="00373FBA"/>
    <w:rsid w:val="0038177D"/>
    <w:rsid w:val="003860D5"/>
    <w:rsid w:val="003B39FD"/>
    <w:rsid w:val="003D4C88"/>
    <w:rsid w:val="00403791"/>
    <w:rsid w:val="0041301F"/>
    <w:rsid w:val="00413469"/>
    <w:rsid w:val="00427446"/>
    <w:rsid w:val="0043055E"/>
    <w:rsid w:val="004532BB"/>
    <w:rsid w:val="0046524C"/>
    <w:rsid w:val="004760C1"/>
    <w:rsid w:val="004C0B40"/>
    <w:rsid w:val="004C6D09"/>
    <w:rsid w:val="004E52F8"/>
    <w:rsid w:val="004F34D6"/>
    <w:rsid w:val="00557709"/>
    <w:rsid w:val="00584752"/>
    <w:rsid w:val="00592745"/>
    <w:rsid w:val="005928AF"/>
    <w:rsid w:val="005D11B1"/>
    <w:rsid w:val="005E4AD6"/>
    <w:rsid w:val="005F1503"/>
    <w:rsid w:val="005F402A"/>
    <w:rsid w:val="006035FC"/>
    <w:rsid w:val="00654446"/>
    <w:rsid w:val="0066023C"/>
    <w:rsid w:val="006818F4"/>
    <w:rsid w:val="006A57C3"/>
    <w:rsid w:val="006E0B16"/>
    <w:rsid w:val="00700E13"/>
    <w:rsid w:val="0071678F"/>
    <w:rsid w:val="00722956"/>
    <w:rsid w:val="007746E0"/>
    <w:rsid w:val="007A1C0E"/>
    <w:rsid w:val="007B77A6"/>
    <w:rsid w:val="007C61D1"/>
    <w:rsid w:val="007E0032"/>
    <w:rsid w:val="00821189"/>
    <w:rsid w:val="008233E2"/>
    <w:rsid w:val="008275A7"/>
    <w:rsid w:val="00834F9E"/>
    <w:rsid w:val="008B59A0"/>
    <w:rsid w:val="008C6BDE"/>
    <w:rsid w:val="00901331"/>
    <w:rsid w:val="00905280"/>
    <w:rsid w:val="00917E27"/>
    <w:rsid w:val="009372E9"/>
    <w:rsid w:val="009441B8"/>
    <w:rsid w:val="00970F73"/>
    <w:rsid w:val="009B30CE"/>
    <w:rsid w:val="009E3500"/>
    <w:rsid w:val="009F4BD3"/>
    <w:rsid w:val="00A7274F"/>
    <w:rsid w:val="00A84B00"/>
    <w:rsid w:val="00A92760"/>
    <w:rsid w:val="00A93625"/>
    <w:rsid w:val="00AD52DE"/>
    <w:rsid w:val="00AD796E"/>
    <w:rsid w:val="00AE5F92"/>
    <w:rsid w:val="00AE75F5"/>
    <w:rsid w:val="00B3362F"/>
    <w:rsid w:val="00B34263"/>
    <w:rsid w:val="00B4085C"/>
    <w:rsid w:val="00B46F43"/>
    <w:rsid w:val="00B53507"/>
    <w:rsid w:val="00B827F2"/>
    <w:rsid w:val="00BB2282"/>
    <w:rsid w:val="00BE7BD7"/>
    <w:rsid w:val="00C256A0"/>
    <w:rsid w:val="00C301FA"/>
    <w:rsid w:val="00C447A2"/>
    <w:rsid w:val="00C52179"/>
    <w:rsid w:val="00CA28D1"/>
    <w:rsid w:val="00CB4A9D"/>
    <w:rsid w:val="00D0099B"/>
    <w:rsid w:val="00D14D5D"/>
    <w:rsid w:val="00D15799"/>
    <w:rsid w:val="00D220EC"/>
    <w:rsid w:val="00D2338F"/>
    <w:rsid w:val="00D408E2"/>
    <w:rsid w:val="00D40C0A"/>
    <w:rsid w:val="00D44E57"/>
    <w:rsid w:val="00D81710"/>
    <w:rsid w:val="00DB0C29"/>
    <w:rsid w:val="00DC2242"/>
    <w:rsid w:val="00DF647A"/>
    <w:rsid w:val="00E25527"/>
    <w:rsid w:val="00E4238D"/>
    <w:rsid w:val="00E52AE3"/>
    <w:rsid w:val="00E61F21"/>
    <w:rsid w:val="00E86BCA"/>
    <w:rsid w:val="00ED3144"/>
    <w:rsid w:val="00EF6D6D"/>
    <w:rsid w:val="00F10350"/>
    <w:rsid w:val="00F26B54"/>
    <w:rsid w:val="00F31329"/>
    <w:rsid w:val="00F40EC0"/>
    <w:rsid w:val="00F44F37"/>
    <w:rsid w:val="00F67622"/>
    <w:rsid w:val="00F67C53"/>
    <w:rsid w:val="00F90BBE"/>
    <w:rsid w:val="00FB26F4"/>
    <w:rsid w:val="00FF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F4"/>
    <w:rPr>
      <w:rFonts w:ascii="Calibri" w:eastAsia="Times New Roman" w:hAnsi="Calibri" w:cs="Times New Roman"/>
      <w:lang w:eastAsia="ru-RU"/>
    </w:rPr>
  </w:style>
  <w:style w:type="paragraph" w:styleId="1">
    <w:name w:val="heading 1"/>
    <w:basedOn w:val="a"/>
    <w:next w:val="a"/>
    <w:link w:val="10"/>
    <w:uiPriority w:val="99"/>
    <w:qFormat/>
    <w:rsid w:val="00427446"/>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F4"/>
    <w:pPr>
      <w:spacing w:after="0" w:line="240" w:lineRule="auto"/>
      <w:ind w:left="720"/>
      <w:contextualSpacing/>
    </w:pPr>
    <w:rPr>
      <w:rFonts w:ascii="Times New Roman" w:hAnsi="Times New Roman"/>
      <w:sz w:val="24"/>
      <w:szCs w:val="24"/>
    </w:rPr>
  </w:style>
  <w:style w:type="paragraph" w:styleId="a4">
    <w:name w:val="Body Text"/>
    <w:aliases w:val=" Знак1 Знак,Основной текст11,bt,Знак1 Знак"/>
    <w:basedOn w:val="a"/>
    <w:link w:val="a5"/>
    <w:rsid w:val="00FB26F4"/>
    <w:pPr>
      <w:spacing w:after="120" w:line="240" w:lineRule="auto"/>
    </w:pPr>
    <w:rPr>
      <w:rFonts w:ascii="Times New Roman" w:hAnsi="Times New Roman"/>
      <w:sz w:val="24"/>
      <w:szCs w:val="24"/>
    </w:rPr>
  </w:style>
  <w:style w:type="character" w:customStyle="1" w:styleId="a5">
    <w:name w:val="Основной текст Знак"/>
    <w:aliases w:val=" Знак1 Знак Знак,Основной текст11 Знак,bt Знак,Знак1 Знак Знак"/>
    <w:basedOn w:val="a0"/>
    <w:link w:val="a4"/>
    <w:rsid w:val="00FB26F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26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6F4"/>
    <w:rPr>
      <w:rFonts w:ascii="Calibri" w:eastAsia="Times New Roman" w:hAnsi="Calibri" w:cs="Times New Roman"/>
      <w:lang w:eastAsia="ru-RU"/>
    </w:rPr>
  </w:style>
  <w:style w:type="paragraph" w:styleId="a8">
    <w:name w:val="Balloon Text"/>
    <w:basedOn w:val="a"/>
    <w:link w:val="a9"/>
    <w:uiPriority w:val="99"/>
    <w:semiHidden/>
    <w:unhideWhenUsed/>
    <w:rsid w:val="00FB26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26F4"/>
    <w:rPr>
      <w:rFonts w:ascii="Tahoma" w:eastAsia="Times New Roman" w:hAnsi="Tahoma" w:cs="Tahoma"/>
      <w:sz w:val="16"/>
      <w:szCs w:val="16"/>
      <w:lang w:eastAsia="ru-RU"/>
    </w:rPr>
  </w:style>
  <w:style w:type="paragraph" w:styleId="aa">
    <w:name w:val="footer"/>
    <w:basedOn w:val="a"/>
    <w:link w:val="ab"/>
    <w:uiPriority w:val="99"/>
    <w:unhideWhenUsed/>
    <w:rsid w:val="00FB26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6F4"/>
    <w:rPr>
      <w:rFonts w:ascii="Calibri" w:eastAsia="Times New Roman" w:hAnsi="Calibri" w:cs="Times New Roman"/>
      <w:lang w:eastAsia="ru-RU"/>
    </w:rPr>
  </w:style>
  <w:style w:type="paragraph" w:styleId="2">
    <w:name w:val="Body Text 2"/>
    <w:basedOn w:val="a"/>
    <w:link w:val="20"/>
    <w:uiPriority w:val="99"/>
    <w:semiHidden/>
    <w:unhideWhenUsed/>
    <w:rsid w:val="009B30CE"/>
    <w:pPr>
      <w:spacing w:after="120" w:line="480" w:lineRule="auto"/>
    </w:pPr>
  </w:style>
  <w:style w:type="character" w:customStyle="1" w:styleId="20">
    <w:name w:val="Основной текст 2 Знак"/>
    <w:basedOn w:val="a0"/>
    <w:link w:val="2"/>
    <w:uiPriority w:val="99"/>
    <w:semiHidden/>
    <w:rsid w:val="009B30CE"/>
    <w:rPr>
      <w:rFonts w:ascii="Calibri" w:eastAsia="Times New Roman" w:hAnsi="Calibri" w:cs="Times New Roman"/>
      <w:lang w:eastAsia="ru-RU"/>
    </w:rPr>
  </w:style>
  <w:style w:type="paragraph" w:styleId="ac">
    <w:name w:val="footnote text"/>
    <w:basedOn w:val="a"/>
    <w:link w:val="ad"/>
    <w:semiHidden/>
    <w:unhideWhenUsed/>
    <w:rsid w:val="009B30CE"/>
    <w:pPr>
      <w:keepNext/>
      <w:keepLines/>
      <w:spacing w:after="0" w:line="240" w:lineRule="auto"/>
      <w:jc w:val="both"/>
    </w:pPr>
    <w:rPr>
      <w:rFonts w:ascii="Times New Roman" w:hAnsi="Times New Roman"/>
      <w:sz w:val="20"/>
      <w:szCs w:val="20"/>
    </w:rPr>
  </w:style>
  <w:style w:type="character" w:customStyle="1" w:styleId="ad">
    <w:name w:val="Текст сноски Знак"/>
    <w:basedOn w:val="a0"/>
    <w:link w:val="ac"/>
    <w:semiHidden/>
    <w:rsid w:val="009B30CE"/>
    <w:rPr>
      <w:rFonts w:ascii="Times New Roman" w:eastAsia="Times New Roman" w:hAnsi="Times New Roman" w:cs="Times New Roman"/>
      <w:sz w:val="20"/>
      <w:szCs w:val="20"/>
      <w:lang w:eastAsia="ru-RU"/>
    </w:rPr>
  </w:style>
  <w:style w:type="paragraph" w:customStyle="1" w:styleId="ConsPlusNormal">
    <w:name w:val="ConsPlusNormal"/>
    <w:uiPriority w:val="99"/>
    <w:rsid w:val="009B3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Т-1"/>
    <w:aliases w:val="5,Текст14-1,Текст 14-1"/>
    <w:basedOn w:val="a"/>
    <w:rsid w:val="009B30CE"/>
    <w:pPr>
      <w:spacing w:after="0" w:line="360" w:lineRule="auto"/>
      <w:ind w:firstLine="720"/>
      <w:jc w:val="both"/>
    </w:pPr>
    <w:rPr>
      <w:rFonts w:ascii="Times New Roman" w:hAnsi="Times New Roman"/>
      <w:sz w:val="28"/>
      <w:szCs w:val="20"/>
    </w:rPr>
  </w:style>
  <w:style w:type="character" w:styleId="ae">
    <w:name w:val="footnote reference"/>
    <w:semiHidden/>
    <w:unhideWhenUsed/>
    <w:rsid w:val="009B30CE"/>
    <w:rPr>
      <w:sz w:val="22"/>
      <w:vertAlign w:val="superscript"/>
    </w:rPr>
  </w:style>
  <w:style w:type="paragraph" w:styleId="af">
    <w:name w:val="Body Text Indent"/>
    <w:basedOn w:val="a"/>
    <w:link w:val="af0"/>
    <w:uiPriority w:val="99"/>
    <w:semiHidden/>
    <w:unhideWhenUsed/>
    <w:rsid w:val="0046524C"/>
    <w:pPr>
      <w:spacing w:after="120"/>
      <w:ind w:left="283"/>
    </w:pPr>
  </w:style>
  <w:style w:type="character" w:customStyle="1" w:styleId="af0">
    <w:name w:val="Основной текст с отступом Знак"/>
    <w:basedOn w:val="a0"/>
    <w:link w:val="af"/>
    <w:uiPriority w:val="99"/>
    <w:semiHidden/>
    <w:rsid w:val="0046524C"/>
    <w:rPr>
      <w:rFonts w:ascii="Calibri" w:eastAsia="Times New Roman" w:hAnsi="Calibri" w:cs="Times New Roman"/>
      <w:lang w:eastAsia="ru-RU"/>
    </w:rPr>
  </w:style>
  <w:style w:type="paragraph" w:styleId="af1">
    <w:name w:val="No Spacing"/>
    <w:uiPriority w:val="1"/>
    <w:qFormat/>
    <w:rsid w:val="0046524C"/>
    <w:pPr>
      <w:autoSpaceDE w:val="0"/>
      <w:autoSpaceDN w:val="0"/>
      <w:spacing w:after="0" w:line="240" w:lineRule="auto"/>
    </w:pPr>
    <w:rPr>
      <w:rFonts w:ascii="Times New Roman" w:eastAsia="Times New Roman" w:hAnsi="Times New Roman" w:cs="Times New Roman"/>
      <w:spacing w:val="-20"/>
      <w:kern w:val="28"/>
      <w:sz w:val="28"/>
      <w:szCs w:val="28"/>
      <w:lang w:eastAsia="ru-RU"/>
    </w:rPr>
  </w:style>
  <w:style w:type="character" w:styleId="af2">
    <w:name w:val="Strong"/>
    <w:uiPriority w:val="22"/>
    <w:qFormat/>
    <w:rsid w:val="0046524C"/>
    <w:rPr>
      <w:b/>
      <w:bCs/>
    </w:rPr>
  </w:style>
  <w:style w:type="paragraph" w:customStyle="1" w:styleId="11">
    <w:name w:val="Абзац списка1"/>
    <w:basedOn w:val="a"/>
    <w:rsid w:val="00184A71"/>
    <w:pPr>
      <w:suppressAutoHyphens/>
      <w:spacing w:after="0" w:line="100" w:lineRule="atLeast"/>
      <w:ind w:left="720"/>
    </w:pPr>
    <w:rPr>
      <w:rFonts w:ascii="Times New Roman" w:hAnsi="Times New Roman"/>
      <w:kern w:val="1"/>
      <w:sz w:val="24"/>
      <w:szCs w:val="24"/>
    </w:rPr>
  </w:style>
  <w:style w:type="character" w:customStyle="1" w:styleId="10">
    <w:name w:val="Заголовок 1 Знак"/>
    <w:basedOn w:val="a0"/>
    <w:link w:val="1"/>
    <w:uiPriority w:val="99"/>
    <w:rsid w:val="00427446"/>
    <w:rPr>
      <w:rFonts w:ascii="Arial" w:eastAsia="Calibri" w:hAnsi="Arial" w:cs="Arial"/>
      <w:b/>
      <w:bCs/>
      <w:color w:val="000080"/>
      <w:sz w:val="24"/>
      <w:szCs w:val="24"/>
      <w:lang w:eastAsia="ru-RU"/>
    </w:rPr>
  </w:style>
  <w:style w:type="character" w:customStyle="1" w:styleId="af3">
    <w:name w:val="Гипертекстовая ссылка"/>
    <w:uiPriority w:val="99"/>
    <w:rsid w:val="00427446"/>
    <w:rPr>
      <w:b/>
      <w:bCs/>
      <w:color w:val="008000"/>
    </w:rPr>
  </w:style>
  <w:style w:type="character" w:customStyle="1" w:styleId="af4">
    <w:name w:val="Основной текст_"/>
    <w:basedOn w:val="a0"/>
    <w:link w:val="21"/>
    <w:locked/>
    <w:rsid w:val="006035FC"/>
    <w:rPr>
      <w:rFonts w:ascii="Times New Roman" w:eastAsia="Times New Roman" w:hAnsi="Times New Roman" w:cs="Times New Roman"/>
      <w:spacing w:val="4"/>
      <w:sz w:val="25"/>
      <w:szCs w:val="25"/>
      <w:shd w:val="clear" w:color="auto" w:fill="FFFFFF"/>
    </w:rPr>
  </w:style>
  <w:style w:type="paragraph" w:customStyle="1" w:styleId="21">
    <w:name w:val="Основной текст2"/>
    <w:basedOn w:val="a"/>
    <w:link w:val="af4"/>
    <w:rsid w:val="006035FC"/>
    <w:pPr>
      <w:widowControl w:val="0"/>
      <w:shd w:val="clear" w:color="auto" w:fill="FFFFFF"/>
      <w:spacing w:before="360" w:after="0" w:line="317" w:lineRule="exact"/>
      <w:jc w:val="both"/>
    </w:pPr>
    <w:rPr>
      <w:rFonts w:ascii="Times New Roman" w:hAnsi="Times New Roman"/>
      <w:spacing w:val="4"/>
      <w:sz w:val="25"/>
      <w:szCs w:val="25"/>
      <w:lang w:eastAsia="en-US"/>
    </w:rPr>
  </w:style>
  <w:style w:type="character" w:customStyle="1" w:styleId="12pt">
    <w:name w:val="Основной текст + 12 pt"/>
    <w:aliases w:val="Полужирный,Интервал 0 pt"/>
    <w:basedOn w:val="af4"/>
    <w:rsid w:val="006035FC"/>
    <w:rPr>
      <w:rFonts w:ascii="Times New Roman" w:eastAsia="Times New Roman" w:hAnsi="Times New Roman" w:cs="Times New Roman"/>
      <w:b/>
      <w:bCs/>
      <w:i w:val="0"/>
      <w:iCs w:val="0"/>
      <w:smallCaps w:val="0"/>
      <w:strike w:val="0"/>
      <w:dstrike w:val="0"/>
      <w:color w:val="000000"/>
      <w:spacing w:val="6"/>
      <w:w w:val="100"/>
      <w:position w:val="0"/>
      <w:sz w:val="24"/>
      <w:szCs w:val="24"/>
      <w:u w:val="none"/>
      <w:effect w:val="none"/>
      <w:shd w:val="clear" w:color="auto" w:fill="FFFFFF"/>
      <w:lang w:val="ru-RU"/>
    </w:rPr>
  </w:style>
  <w:style w:type="character" w:customStyle="1" w:styleId="12">
    <w:name w:val="Основной текст1"/>
    <w:basedOn w:val="af4"/>
    <w:rsid w:val="006035FC"/>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shd w:val="clear" w:color="auto" w:fill="FFFFFF"/>
      <w:lang w:val="ru-RU"/>
    </w:rPr>
  </w:style>
  <w:style w:type="character" w:styleId="af5">
    <w:name w:val="Hyperlink"/>
    <w:basedOn w:val="a0"/>
    <w:uiPriority w:val="99"/>
    <w:semiHidden/>
    <w:unhideWhenUsed/>
    <w:rsid w:val="007B77A6"/>
    <w:rPr>
      <w:color w:val="0000FF"/>
      <w:u w:val="single"/>
    </w:rPr>
  </w:style>
  <w:style w:type="paragraph" w:customStyle="1" w:styleId="ConsPlusCell">
    <w:name w:val="ConsPlusCell"/>
    <w:uiPriority w:val="99"/>
    <w:rsid w:val="006818F4"/>
    <w:pPr>
      <w:autoSpaceDE w:val="0"/>
      <w:autoSpaceDN w:val="0"/>
      <w:adjustRightInd w:val="0"/>
      <w:spacing w:after="0" w:line="240" w:lineRule="auto"/>
    </w:pPr>
    <w:rPr>
      <w:rFonts w:ascii="Arial" w:eastAsia="Calibri" w:hAnsi="Arial" w:cs="Arial"/>
      <w:sz w:val="20"/>
      <w:szCs w:val="20"/>
    </w:rPr>
  </w:style>
  <w:style w:type="paragraph" w:styleId="af6">
    <w:name w:val="Normal (Web)"/>
    <w:basedOn w:val="a"/>
    <w:rsid w:val="007746E0"/>
    <w:pPr>
      <w:spacing w:before="100" w:beforeAutospacing="1" w:after="100" w:afterAutospacing="1" w:line="240" w:lineRule="auto"/>
    </w:pPr>
    <w:rPr>
      <w:rFonts w:ascii="Times New Roman" w:eastAsia="Calibri" w:hAnsi="Times New Roman"/>
      <w:sz w:val="24"/>
      <w:szCs w:val="24"/>
    </w:rPr>
  </w:style>
  <w:style w:type="paragraph" w:customStyle="1" w:styleId="22">
    <w:name w:val="Абзац списка2"/>
    <w:basedOn w:val="a"/>
    <w:rsid w:val="007746E0"/>
    <w:pPr>
      <w:ind w:left="720"/>
      <w:contextualSpacing/>
    </w:pPr>
    <w:rPr>
      <w:rFonts w:eastAsia="Calibri"/>
    </w:rPr>
  </w:style>
  <w:style w:type="character" w:customStyle="1" w:styleId="apple-converted-space">
    <w:name w:val="apple-converted-space"/>
    <w:basedOn w:val="a0"/>
    <w:rsid w:val="007746E0"/>
    <w:rPr>
      <w:rFonts w:cs="Times New Roman"/>
    </w:rPr>
  </w:style>
  <w:style w:type="table" w:styleId="af7">
    <w:name w:val="Table Grid"/>
    <w:basedOn w:val="a1"/>
    <w:uiPriority w:val="59"/>
    <w:rsid w:val="002F5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F4"/>
    <w:rPr>
      <w:rFonts w:ascii="Calibri" w:eastAsia="Times New Roman" w:hAnsi="Calibri" w:cs="Times New Roman"/>
      <w:lang w:eastAsia="ru-RU"/>
    </w:rPr>
  </w:style>
  <w:style w:type="paragraph" w:styleId="1">
    <w:name w:val="heading 1"/>
    <w:basedOn w:val="a"/>
    <w:next w:val="a"/>
    <w:link w:val="10"/>
    <w:uiPriority w:val="99"/>
    <w:qFormat/>
    <w:rsid w:val="00427446"/>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F4"/>
    <w:pPr>
      <w:spacing w:after="0" w:line="240" w:lineRule="auto"/>
      <w:ind w:left="720"/>
      <w:contextualSpacing/>
    </w:pPr>
    <w:rPr>
      <w:rFonts w:ascii="Times New Roman" w:hAnsi="Times New Roman"/>
      <w:sz w:val="24"/>
      <w:szCs w:val="24"/>
    </w:rPr>
  </w:style>
  <w:style w:type="paragraph" w:styleId="a4">
    <w:name w:val="Body Text"/>
    <w:aliases w:val=" Знак1 Знак,Основной текст11,bt,Знак1 Знак"/>
    <w:basedOn w:val="a"/>
    <w:link w:val="a5"/>
    <w:rsid w:val="00FB26F4"/>
    <w:pPr>
      <w:spacing w:after="120" w:line="240" w:lineRule="auto"/>
    </w:pPr>
    <w:rPr>
      <w:rFonts w:ascii="Times New Roman" w:hAnsi="Times New Roman"/>
      <w:sz w:val="24"/>
      <w:szCs w:val="24"/>
    </w:rPr>
  </w:style>
  <w:style w:type="character" w:customStyle="1" w:styleId="a5">
    <w:name w:val="Основной текст Знак"/>
    <w:aliases w:val=" Знак1 Знак Знак,Основной текст11 Знак,bt Знак,Знак1 Знак Знак"/>
    <w:basedOn w:val="a0"/>
    <w:link w:val="a4"/>
    <w:rsid w:val="00FB26F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26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6F4"/>
    <w:rPr>
      <w:rFonts w:ascii="Calibri" w:eastAsia="Times New Roman" w:hAnsi="Calibri" w:cs="Times New Roman"/>
      <w:lang w:eastAsia="ru-RU"/>
    </w:rPr>
  </w:style>
  <w:style w:type="paragraph" w:styleId="a8">
    <w:name w:val="Balloon Text"/>
    <w:basedOn w:val="a"/>
    <w:link w:val="a9"/>
    <w:uiPriority w:val="99"/>
    <w:semiHidden/>
    <w:unhideWhenUsed/>
    <w:rsid w:val="00FB26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26F4"/>
    <w:rPr>
      <w:rFonts w:ascii="Tahoma" w:eastAsia="Times New Roman" w:hAnsi="Tahoma" w:cs="Tahoma"/>
      <w:sz w:val="16"/>
      <w:szCs w:val="16"/>
      <w:lang w:eastAsia="ru-RU"/>
    </w:rPr>
  </w:style>
  <w:style w:type="paragraph" w:styleId="aa">
    <w:name w:val="footer"/>
    <w:basedOn w:val="a"/>
    <w:link w:val="ab"/>
    <w:uiPriority w:val="99"/>
    <w:unhideWhenUsed/>
    <w:rsid w:val="00FB26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6F4"/>
    <w:rPr>
      <w:rFonts w:ascii="Calibri" w:eastAsia="Times New Roman" w:hAnsi="Calibri" w:cs="Times New Roman"/>
      <w:lang w:eastAsia="ru-RU"/>
    </w:rPr>
  </w:style>
  <w:style w:type="paragraph" w:styleId="2">
    <w:name w:val="Body Text 2"/>
    <w:basedOn w:val="a"/>
    <w:link w:val="20"/>
    <w:uiPriority w:val="99"/>
    <w:semiHidden/>
    <w:unhideWhenUsed/>
    <w:rsid w:val="009B30CE"/>
    <w:pPr>
      <w:spacing w:after="120" w:line="480" w:lineRule="auto"/>
    </w:pPr>
  </w:style>
  <w:style w:type="character" w:customStyle="1" w:styleId="20">
    <w:name w:val="Основной текст 2 Знак"/>
    <w:basedOn w:val="a0"/>
    <w:link w:val="2"/>
    <w:uiPriority w:val="99"/>
    <w:semiHidden/>
    <w:rsid w:val="009B30CE"/>
    <w:rPr>
      <w:rFonts w:ascii="Calibri" w:eastAsia="Times New Roman" w:hAnsi="Calibri" w:cs="Times New Roman"/>
      <w:lang w:eastAsia="ru-RU"/>
    </w:rPr>
  </w:style>
  <w:style w:type="paragraph" w:styleId="ac">
    <w:name w:val="footnote text"/>
    <w:basedOn w:val="a"/>
    <w:link w:val="ad"/>
    <w:semiHidden/>
    <w:unhideWhenUsed/>
    <w:rsid w:val="009B30CE"/>
    <w:pPr>
      <w:keepNext/>
      <w:keepLines/>
      <w:spacing w:after="0" w:line="240" w:lineRule="auto"/>
      <w:jc w:val="both"/>
    </w:pPr>
    <w:rPr>
      <w:rFonts w:ascii="Times New Roman" w:hAnsi="Times New Roman"/>
      <w:sz w:val="20"/>
      <w:szCs w:val="20"/>
    </w:rPr>
  </w:style>
  <w:style w:type="character" w:customStyle="1" w:styleId="ad">
    <w:name w:val="Текст сноски Знак"/>
    <w:basedOn w:val="a0"/>
    <w:link w:val="ac"/>
    <w:semiHidden/>
    <w:rsid w:val="009B30CE"/>
    <w:rPr>
      <w:rFonts w:ascii="Times New Roman" w:eastAsia="Times New Roman" w:hAnsi="Times New Roman" w:cs="Times New Roman"/>
      <w:sz w:val="20"/>
      <w:szCs w:val="20"/>
      <w:lang w:eastAsia="ru-RU"/>
    </w:rPr>
  </w:style>
  <w:style w:type="paragraph" w:customStyle="1" w:styleId="ConsPlusNormal">
    <w:name w:val="ConsPlusNormal"/>
    <w:uiPriority w:val="99"/>
    <w:rsid w:val="009B3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Т-1"/>
    <w:aliases w:val="5,Текст14-1,Текст 14-1"/>
    <w:basedOn w:val="a"/>
    <w:rsid w:val="009B30CE"/>
    <w:pPr>
      <w:spacing w:after="0" w:line="360" w:lineRule="auto"/>
      <w:ind w:firstLine="720"/>
      <w:jc w:val="both"/>
    </w:pPr>
    <w:rPr>
      <w:rFonts w:ascii="Times New Roman" w:hAnsi="Times New Roman"/>
      <w:sz w:val="28"/>
      <w:szCs w:val="20"/>
    </w:rPr>
  </w:style>
  <w:style w:type="character" w:styleId="ae">
    <w:name w:val="footnote reference"/>
    <w:semiHidden/>
    <w:unhideWhenUsed/>
    <w:rsid w:val="009B30CE"/>
    <w:rPr>
      <w:sz w:val="22"/>
      <w:vertAlign w:val="superscript"/>
    </w:rPr>
  </w:style>
  <w:style w:type="paragraph" w:styleId="af">
    <w:name w:val="Body Text Indent"/>
    <w:basedOn w:val="a"/>
    <w:link w:val="af0"/>
    <w:uiPriority w:val="99"/>
    <w:semiHidden/>
    <w:unhideWhenUsed/>
    <w:rsid w:val="0046524C"/>
    <w:pPr>
      <w:spacing w:after="120"/>
      <w:ind w:left="283"/>
    </w:pPr>
  </w:style>
  <w:style w:type="character" w:customStyle="1" w:styleId="af0">
    <w:name w:val="Основной текст с отступом Знак"/>
    <w:basedOn w:val="a0"/>
    <w:link w:val="af"/>
    <w:uiPriority w:val="99"/>
    <w:semiHidden/>
    <w:rsid w:val="0046524C"/>
    <w:rPr>
      <w:rFonts w:ascii="Calibri" w:eastAsia="Times New Roman" w:hAnsi="Calibri" w:cs="Times New Roman"/>
      <w:lang w:eastAsia="ru-RU"/>
    </w:rPr>
  </w:style>
  <w:style w:type="paragraph" w:styleId="af1">
    <w:name w:val="No Spacing"/>
    <w:uiPriority w:val="1"/>
    <w:qFormat/>
    <w:rsid w:val="0046524C"/>
    <w:pPr>
      <w:autoSpaceDE w:val="0"/>
      <w:autoSpaceDN w:val="0"/>
      <w:spacing w:after="0" w:line="240" w:lineRule="auto"/>
    </w:pPr>
    <w:rPr>
      <w:rFonts w:ascii="Times New Roman" w:eastAsia="Times New Roman" w:hAnsi="Times New Roman" w:cs="Times New Roman"/>
      <w:spacing w:val="-20"/>
      <w:kern w:val="28"/>
      <w:sz w:val="28"/>
      <w:szCs w:val="28"/>
      <w:lang w:eastAsia="ru-RU"/>
    </w:rPr>
  </w:style>
  <w:style w:type="character" w:styleId="af2">
    <w:name w:val="Strong"/>
    <w:uiPriority w:val="22"/>
    <w:qFormat/>
    <w:rsid w:val="0046524C"/>
    <w:rPr>
      <w:b/>
      <w:bCs/>
    </w:rPr>
  </w:style>
  <w:style w:type="paragraph" w:customStyle="1" w:styleId="11">
    <w:name w:val="Абзац списка1"/>
    <w:basedOn w:val="a"/>
    <w:rsid w:val="00184A71"/>
    <w:pPr>
      <w:suppressAutoHyphens/>
      <w:spacing w:after="0" w:line="100" w:lineRule="atLeast"/>
      <w:ind w:left="720"/>
    </w:pPr>
    <w:rPr>
      <w:rFonts w:ascii="Times New Roman" w:hAnsi="Times New Roman"/>
      <w:kern w:val="1"/>
      <w:sz w:val="24"/>
      <w:szCs w:val="24"/>
    </w:rPr>
  </w:style>
  <w:style w:type="character" w:customStyle="1" w:styleId="10">
    <w:name w:val="Заголовок 1 Знак"/>
    <w:basedOn w:val="a0"/>
    <w:link w:val="1"/>
    <w:uiPriority w:val="99"/>
    <w:rsid w:val="00427446"/>
    <w:rPr>
      <w:rFonts w:ascii="Arial" w:eastAsia="Calibri" w:hAnsi="Arial" w:cs="Arial"/>
      <w:b/>
      <w:bCs/>
      <w:color w:val="000080"/>
      <w:sz w:val="24"/>
      <w:szCs w:val="24"/>
      <w:lang w:eastAsia="ru-RU"/>
    </w:rPr>
  </w:style>
  <w:style w:type="character" w:customStyle="1" w:styleId="af3">
    <w:name w:val="Гипертекстовая ссылка"/>
    <w:uiPriority w:val="99"/>
    <w:rsid w:val="00427446"/>
    <w:rPr>
      <w:b/>
      <w:bCs/>
      <w:color w:val="008000"/>
    </w:rPr>
  </w:style>
  <w:style w:type="character" w:customStyle="1" w:styleId="af4">
    <w:name w:val="Основной текст_"/>
    <w:basedOn w:val="a0"/>
    <w:link w:val="21"/>
    <w:locked/>
    <w:rsid w:val="006035FC"/>
    <w:rPr>
      <w:rFonts w:ascii="Times New Roman" w:eastAsia="Times New Roman" w:hAnsi="Times New Roman" w:cs="Times New Roman"/>
      <w:spacing w:val="4"/>
      <w:sz w:val="25"/>
      <w:szCs w:val="25"/>
      <w:shd w:val="clear" w:color="auto" w:fill="FFFFFF"/>
    </w:rPr>
  </w:style>
  <w:style w:type="paragraph" w:customStyle="1" w:styleId="21">
    <w:name w:val="Основной текст2"/>
    <w:basedOn w:val="a"/>
    <w:link w:val="af4"/>
    <w:rsid w:val="006035FC"/>
    <w:pPr>
      <w:widowControl w:val="0"/>
      <w:shd w:val="clear" w:color="auto" w:fill="FFFFFF"/>
      <w:spacing w:before="360" w:after="0" w:line="317" w:lineRule="exact"/>
      <w:jc w:val="both"/>
    </w:pPr>
    <w:rPr>
      <w:rFonts w:ascii="Times New Roman" w:hAnsi="Times New Roman"/>
      <w:spacing w:val="4"/>
      <w:sz w:val="25"/>
      <w:szCs w:val="25"/>
      <w:lang w:eastAsia="en-US"/>
    </w:rPr>
  </w:style>
  <w:style w:type="character" w:customStyle="1" w:styleId="12pt">
    <w:name w:val="Основной текст + 12 pt"/>
    <w:aliases w:val="Полужирный,Интервал 0 pt"/>
    <w:basedOn w:val="af4"/>
    <w:rsid w:val="006035FC"/>
    <w:rPr>
      <w:rFonts w:ascii="Times New Roman" w:eastAsia="Times New Roman" w:hAnsi="Times New Roman" w:cs="Times New Roman"/>
      <w:b/>
      <w:bCs/>
      <w:i w:val="0"/>
      <w:iCs w:val="0"/>
      <w:smallCaps w:val="0"/>
      <w:strike w:val="0"/>
      <w:dstrike w:val="0"/>
      <w:color w:val="000000"/>
      <w:spacing w:val="6"/>
      <w:w w:val="100"/>
      <w:position w:val="0"/>
      <w:sz w:val="24"/>
      <w:szCs w:val="24"/>
      <w:u w:val="none"/>
      <w:effect w:val="none"/>
      <w:shd w:val="clear" w:color="auto" w:fill="FFFFFF"/>
      <w:lang w:val="ru-RU"/>
    </w:rPr>
  </w:style>
  <w:style w:type="character" w:customStyle="1" w:styleId="12">
    <w:name w:val="Основной текст1"/>
    <w:basedOn w:val="af4"/>
    <w:rsid w:val="006035FC"/>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shd w:val="clear" w:color="auto" w:fill="FFFFFF"/>
      <w:lang w:val="ru-RU"/>
    </w:rPr>
  </w:style>
  <w:style w:type="character" w:styleId="af5">
    <w:name w:val="Hyperlink"/>
    <w:basedOn w:val="a0"/>
    <w:uiPriority w:val="99"/>
    <w:semiHidden/>
    <w:unhideWhenUsed/>
    <w:rsid w:val="007B77A6"/>
    <w:rPr>
      <w:color w:val="0000FF"/>
      <w:u w:val="single"/>
    </w:rPr>
  </w:style>
  <w:style w:type="paragraph" w:customStyle="1" w:styleId="ConsPlusCell">
    <w:name w:val="ConsPlusCell"/>
    <w:uiPriority w:val="99"/>
    <w:rsid w:val="006818F4"/>
    <w:pPr>
      <w:autoSpaceDE w:val="0"/>
      <w:autoSpaceDN w:val="0"/>
      <w:adjustRightInd w:val="0"/>
      <w:spacing w:after="0" w:line="240" w:lineRule="auto"/>
    </w:pPr>
    <w:rPr>
      <w:rFonts w:ascii="Arial" w:eastAsia="Calibri" w:hAnsi="Arial" w:cs="Arial"/>
      <w:sz w:val="20"/>
      <w:szCs w:val="20"/>
    </w:rPr>
  </w:style>
  <w:style w:type="paragraph" w:styleId="af6">
    <w:name w:val="Normal (Web)"/>
    <w:basedOn w:val="a"/>
    <w:rsid w:val="007746E0"/>
    <w:pPr>
      <w:spacing w:before="100" w:beforeAutospacing="1" w:after="100" w:afterAutospacing="1" w:line="240" w:lineRule="auto"/>
    </w:pPr>
    <w:rPr>
      <w:rFonts w:ascii="Times New Roman" w:eastAsia="Calibri" w:hAnsi="Times New Roman"/>
      <w:sz w:val="24"/>
      <w:szCs w:val="24"/>
    </w:rPr>
  </w:style>
  <w:style w:type="paragraph" w:customStyle="1" w:styleId="22">
    <w:name w:val="Абзац списка2"/>
    <w:basedOn w:val="a"/>
    <w:rsid w:val="007746E0"/>
    <w:pPr>
      <w:ind w:left="720"/>
      <w:contextualSpacing/>
    </w:pPr>
    <w:rPr>
      <w:rFonts w:eastAsia="Calibri"/>
    </w:rPr>
  </w:style>
  <w:style w:type="character" w:customStyle="1" w:styleId="apple-converted-space">
    <w:name w:val="apple-converted-space"/>
    <w:basedOn w:val="a0"/>
    <w:rsid w:val="007746E0"/>
    <w:rPr>
      <w:rFonts w:cs="Times New Roman"/>
    </w:rPr>
  </w:style>
  <w:style w:type="table" w:styleId="af7">
    <w:name w:val="Table Grid"/>
    <w:basedOn w:val="a1"/>
    <w:uiPriority w:val="59"/>
    <w:rsid w:val="002F5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517">
      <w:bodyDiv w:val="1"/>
      <w:marLeft w:val="0"/>
      <w:marRight w:val="0"/>
      <w:marTop w:val="0"/>
      <w:marBottom w:val="0"/>
      <w:divBdr>
        <w:top w:val="none" w:sz="0" w:space="0" w:color="auto"/>
        <w:left w:val="none" w:sz="0" w:space="0" w:color="auto"/>
        <w:bottom w:val="none" w:sz="0" w:space="0" w:color="auto"/>
        <w:right w:val="none" w:sz="0" w:space="0" w:color="auto"/>
      </w:divBdr>
    </w:div>
    <w:div w:id="608699425">
      <w:bodyDiv w:val="1"/>
      <w:marLeft w:val="0"/>
      <w:marRight w:val="0"/>
      <w:marTop w:val="0"/>
      <w:marBottom w:val="0"/>
      <w:divBdr>
        <w:top w:val="none" w:sz="0" w:space="0" w:color="auto"/>
        <w:left w:val="none" w:sz="0" w:space="0" w:color="auto"/>
        <w:bottom w:val="none" w:sz="0" w:space="0" w:color="auto"/>
        <w:right w:val="none" w:sz="0" w:space="0" w:color="auto"/>
      </w:divBdr>
    </w:div>
    <w:div w:id="1244608265">
      <w:bodyDiv w:val="1"/>
      <w:marLeft w:val="0"/>
      <w:marRight w:val="0"/>
      <w:marTop w:val="0"/>
      <w:marBottom w:val="0"/>
      <w:divBdr>
        <w:top w:val="none" w:sz="0" w:space="0" w:color="auto"/>
        <w:left w:val="none" w:sz="0" w:space="0" w:color="auto"/>
        <w:bottom w:val="none" w:sz="0" w:space="0" w:color="auto"/>
        <w:right w:val="none" w:sz="0" w:space="0" w:color="auto"/>
      </w:divBdr>
    </w:div>
    <w:div w:id="1284076399">
      <w:bodyDiv w:val="1"/>
      <w:marLeft w:val="0"/>
      <w:marRight w:val="0"/>
      <w:marTop w:val="0"/>
      <w:marBottom w:val="0"/>
      <w:divBdr>
        <w:top w:val="none" w:sz="0" w:space="0" w:color="auto"/>
        <w:left w:val="none" w:sz="0" w:space="0" w:color="auto"/>
        <w:bottom w:val="none" w:sz="0" w:space="0" w:color="auto"/>
        <w:right w:val="none" w:sz="0" w:space="0" w:color="auto"/>
      </w:divBdr>
    </w:div>
    <w:div w:id="1666007088">
      <w:bodyDiv w:val="1"/>
      <w:marLeft w:val="0"/>
      <w:marRight w:val="0"/>
      <w:marTop w:val="0"/>
      <w:marBottom w:val="0"/>
      <w:divBdr>
        <w:top w:val="none" w:sz="0" w:space="0" w:color="auto"/>
        <w:left w:val="none" w:sz="0" w:space="0" w:color="auto"/>
        <w:bottom w:val="none" w:sz="0" w:space="0" w:color="auto"/>
        <w:right w:val="none" w:sz="0" w:space="0" w:color="auto"/>
      </w:divBdr>
    </w:div>
    <w:div w:id="1792631714">
      <w:bodyDiv w:val="1"/>
      <w:marLeft w:val="0"/>
      <w:marRight w:val="0"/>
      <w:marTop w:val="0"/>
      <w:marBottom w:val="0"/>
      <w:divBdr>
        <w:top w:val="none" w:sz="0" w:space="0" w:color="auto"/>
        <w:left w:val="none" w:sz="0" w:space="0" w:color="auto"/>
        <w:bottom w:val="none" w:sz="0" w:space="0" w:color="auto"/>
        <w:right w:val="none" w:sz="0" w:space="0" w:color="auto"/>
      </w:divBdr>
    </w:div>
    <w:div w:id="18168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st-org.com/search.php?type=name&amp;val=%D0%9C%D0%A3%D0%9D%D0%98%D0%A6%D0%98%D0%9F%D0%90%D0%9B%D0%AC%D0%9D%D0%9E%D0%95%20%D0%A3%D0%9D%D0%98%D0%A2%D0%90%D0%A0%D0%9D%D0%9E%D0%95%20%D0%9F%D0%A0%D0%95%D0%94%D0%9F%D0%A0%D0%98%D0%AF%D0%A2%D0%98%D0%95%20%20%D0%A7%D0%98%D0%9A%D0%A1%D0%9A%D0%9E%D0%95%20%D0%9F%D0%A0%D0%9E%D0%98%D0%97%D0%92%D0%9E%D0%94%D0%A1%D0%A2%D0%92%D0%95%D0%9D%D0%9D%D0%9E%D0%95%20%D0%9F%D0%A0%D0%95%D0%94%D0%9F%D0%A0%D0%98%D0%AF%D0%A2%D0%98%D0%95%20%D0%96%D0%98%D0%9B%D0%98%D0%A9%D0%9D%D0%9E-%D0%9A%D0%9E%D0%9C%D0%9C%D0%A3%D0%9D%D0%90%D0%9B%D0%AC%D0%9D%D0%9E%D0%93%D0%9E%20%D0%A5%D0%9E%D0%97%D0%AF%D0%99%D0%A1%D0%A2%D0%92%D0%90" TargetMode="External"/><Relationship Id="rId5" Type="http://schemas.openxmlformats.org/officeDocument/2006/relationships/settings" Target="settings.xml"/><Relationship Id="rId10" Type="http://schemas.openxmlformats.org/officeDocument/2006/relationships/hyperlink" Target="consultantplus://offline/ref=395530EE4329A6BCE891D064FC4F965B3F39CA710F9F4352D97C37A6C767FF767B7E6F91196566D4c1p0H" TargetMode="External"/><Relationship Id="rId4" Type="http://schemas.microsoft.com/office/2007/relationships/stylesWithEffects" Target="stylesWithEffects.xml"/><Relationship Id="rId9" Type="http://schemas.openxmlformats.org/officeDocument/2006/relationships/hyperlink" Target="consultantplus://offline/ref=395530EE4329A6BCE891D064FC4F965B3F39CA710F9F4352D97C37A6C767FF767B7E6F91196566D4c1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76E6-ADFC-43EB-A529-A94D93E3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5534</Words>
  <Characters>31548</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Filipenko</dc:creator>
  <cp:keywords/>
  <dc:description/>
  <cp:lastModifiedBy>Марина</cp:lastModifiedBy>
  <cp:revision>109</cp:revision>
  <cp:lastPrinted>2015-04-28T02:51:00Z</cp:lastPrinted>
  <dcterms:created xsi:type="dcterms:W3CDTF">2015-04-22T08:30:00Z</dcterms:created>
  <dcterms:modified xsi:type="dcterms:W3CDTF">2015-06-29T09:09:00Z</dcterms:modified>
</cp:coreProperties>
</file>